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D9" w:rsidRDefault="004041D9" w:rsidP="004041D9">
      <w:pPr>
        <w:shd w:val="clear" w:color="auto" w:fill="FFFFFF"/>
        <w:spacing w:after="0" w:line="240" w:lineRule="auto"/>
        <w:ind w:right="-143" w:firstLine="480"/>
        <w:jc w:val="center"/>
        <w:rPr>
          <w:rFonts w:ascii="Times New Roman" w:eastAsia="Times New Roman" w:hAnsi="Times New Roman"/>
          <w:b/>
          <w:color w:val="2C2C2C"/>
          <w:sz w:val="24"/>
          <w:szCs w:val="24"/>
        </w:rPr>
      </w:pPr>
      <w:r>
        <w:rPr>
          <w:rFonts w:ascii="Times New Roman" w:eastAsia="Times New Roman" w:hAnsi="Times New Roman"/>
          <w:b/>
          <w:color w:val="2C2C2C"/>
          <w:sz w:val="24"/>
          <w:szCs w:val="24"/>
        </w:rPr>
        <w:t xml:space="preserve">Организация </w:t>
      </w:r>
      <w:r w:rsidR="003319C7">
        <w:rPr>
          <w:rFonts w:ascii="Times New Roman" w:eastAsia="Times New Roman" w:hAnsi="Times New Roman"/>
          <w:b/>
          <w:color w:val="2C2C2C"/>
          <w:sz w:val="24"/>
          <w:szCs w:val="24"/>
        </w:rPr>
        <w:t xml:space="preserve">проектной и </w:t>
      </w:r>
      <w:r>
        <w:rPr>
          <w:rFonts w:ascii="Times New Roman" w:eastAsia="Times New Roman" w:hAnsi="Times New Roman"/>
          <w:b/>
          <w:color w:val="2C2C2C"/>
          <w:sz w:val="24"/>
          <w:szCs w:val="24"/>
        </w:rPr>
        <w:t>исследовательской деятельности студентов</w:t>
      </w:r>
      <w:r w:rsidRPr="004041D9">
        <w:rPr>
          <w:rFonts w:ascii="Times New Roman" w:eastAsia="Times New Roman" w:hAnsi="Times New Roman"/>
          <w:b/>
          <w:color w:val="2C2C2C"/>
          <w:sz w:val="24"/>
          <w:szCs w:val="24"/>
        </w:rPr>
        <w:t xml:space="preserve"> на кафедре туризма</w:t>
      </w:r>
      <w:r>
        <w:rPr>
          <w:rFonts w:ascii="Times New Roman" w:eastAsia="Times New Roman" w:hAnsi="Times New Roman"/>
          <w:b/>
          <w:color w:val="2C2C2C"/>
          <w:sz w:val="24"/>
          <w:szCs w:val="24"/>
        </w:rPr>
        <w:t xml:space="preserve"> факультета сервиса и рекламы</w:t>
      </w:r>
    </w:p>
    <w:p w:rsidR="004041D9" w:rsidRPr="004041D9" w:rsidRDefault="004041D9" w:rsidP="004041D9">
      <w:pPr>
        <w:shd w:val="clear" w:color="auto" w:fill="FFFFFF"/>
        <w:spacing w:after="0" w:line="240" w:lineRule="auto"/>
        <w:ind w:right="-143" w:firstLine="480"/>
        <w:jc w:val="center"/>
        <w:rPr>
          <w:rFonts w:ascii="Times New Roman" w:eastAsia="Times New Roman" w:hAnsi="Times New Roman"/>
          <w:b/>
          <w:i/>
          <w:color w:val="2C2C2C"/>
          <w:sz w:val="24"/>
          <w:szCs w:val="24"/>
        </w:rPr>
      </w:pPr>
      <w:r w:rsidRPr="004041D9">
        <w:rPr>
          <w:rFonts w:ascii="Times New Roman" w:eastAsia="Times New Roman" w:hAnsi="Times New Roman"/>
          <w:b/>
          <w:i/>
          <w:color w:val="2C2C2C"/>
          <w:sz w:val="24"/>
          <w:szCs w:val="24"/>
        </w:rPr>
        <w:t>Л.Ф. Матвеева</w:t>
      </w:r>
    </w:p>
    <w:p w:rsidR="004041D9" w:rsidRDefault="004041D9" w:rsidP="006A2122">
      <w:pPr>
        <w:shd w:val="clear" w:color="auto" w:fill="FFFFFF"/>
        <w:spacing w:after="0" w:line="240" w:lineRule="auto"/>
        <w:ind w:right="-143" w:firstLine="480"/>
        <w:jc w:val="both"/>
        <w:rPr>
          <w:rFonts w:ascii="Times New Roman" w:eastAsia="Times New Roman" w:hAnsi="Times New Roman"/>
          <w:color w:val="2C2C2C"/>
          <w:sz w:val="24"/>
          <w:szCs w:val="24"/>
        </w:rPr>
      </w:pPr>
    </w:p>
    <w:p w:rsidR="006A2122" w:rsidRDefault="000D40ED" w:rsidP="006A2122">
      <w:pPr>
        <w:shd w:val="clear" w:color="auto" w:fill="FFFFFF"/>
        <w:spacing w:after="0" w:line="240" w:lineRule="auto"/>
        <w:ind w:right="-143" w:firstLine="480"/>
        <w:jc w:val="both"/>
        <w:rPr>
          <w:rFonts w:ascii="Times New Roman" w:eastAsia="Times New Roman" w:hAnsi="Times New Roman"/>
          <w:color w:val="2C2C2C"/>
          <w:sz w:val="24"/>
          <w:szCs w:val="24"/>
        </w:rPr>
      </w:pPr>
      <w:r w:rsidRPr="005D740A">
        <w:rPr>
          <w:rFonts w:ascii="Times New Roman" w:eastAsia="Times New Roman" w:hAnsi="Times New Roman"/>
          <w:color w:val="2C2C2C"/>
          <w:sz w:val="24"/>
          <w:szCs w:val="24"/>
        </w:rPr>
        <w:t xml:space="preserve">Главная функция современного преподавателя – управление процессом обучения, воспитания и развития творчества студента. Особую значимость приобретает организация </w:t>
      </w:r>
      <w:r w:rsidR="003319C7">
        <w:rPr>
          <w:rFonts w:ascii="Times New Roman" w:eastAsia="Times New Roman" w:hAnsi="Times New Roman"/>
          <w:color w:val="2C2C2C"/>
          <w:sz w:val="24"/>
          <w:szCs w:val="24"/>
        </w:rPr>
        <w:t xml:space="preserve">проектной и </w:t>
      </w:r>
      <w:r w:rsidRPr="005D740A">
        <w:rPr>
          <w:rFonts w:ascii="Times New Roman" w:eastAsia="Times New Roman" w:hAnsi="Times New Roman"/>
          <w:color w:val="2C2C2C"/>
          <w:sz w:val="24"/>
          <w:szCs w:val="24"/>
        </w:rPr>
        <w:t>исследовательской деятельности, так как она выступает фактором саморазвития, самоопределения, оказывает существенное влияние на личностно</w:t>
      </w:r>
      <w:r w:rsidR="003319C7">
        <w:rPr>
          <w:rFonts w:ascii="Times New Roman" w:eastAsia="Times New Roman" w:hAnsi="Times New Roman"/>
          <w:color w:val="2C2C2C"/>
          <w:sz w:val="24"/>
          <w:szCs w:val="24"/>
        </w:rPr>
        <w:t>-</w:t>
      </w:r>
      <w:r w:rsidRPr="005D740A">
        <w:rPr>
          <w:rFonts w:ascii="Times New Roman" w:eastAsia="Times New Roman" w:hAnsi="Times New Roman"/>
          <w:color w:val="2C2C2C"/>
          <w:sz w:val="24"/>
          <w:szCs w:val="24"/>
        </w:rPr>
        <w:t>профессиональное становление.</w:t>
      </w:r>
      <w:r>
        <w:rPr>
          <w:rFonts w:ascii="Times New Roman" w:eastAsia="Times New Roman" w:hAnsi="Times New Roman"/>
          <w:color w:val="2C2C2C"/>
          <w:sz w:val="24"/>
          <w:szCs w:val="24"/>
        </w:rPr>
        <w:t xml:space="preserve"> </w:t>
      </w:r>
    </w:p>
    <w:p w:rsidR="004625B5" w:rsidRDefault="00ED176F" w:rsidP="006A2122">
      <w:pPr>
        <w:pStyle w:val="a6"/>
        <w:spacing w:before="0" w:beforeAutospacing="0" w:after="0" w:afterAutospacing="0"/>
        <w:ind w:right="-143" w:firstLine="567"/>
        <w:jc w:val="both"/>
      </w:pPr>
      <w:r w:rsidRPr="000D40ED">
        <w:t>На протяжении нескольких лет студенты факультета се</w:t>
      </w:r>
      <w:r w:rsidR="004041D9">
        <w:t>рвиса и рекламы специализации «Т</w:t>
      </w:r>
      <w:r w:rsidRPr="000D40ED">
        <w:t xml:space="preserve">уризм»  занимают призовые места на </w:t>
      </w:r>
      <w:r w:rsidR="003319C7">
        <w:t xml:space="preserve">олимпиадах и конференциях </w:t>
      </w:r>
      <w:r w:rsidRPr="000D40ED">
        <w:t xml:space="preserve"> разного уровня. </w:t>
      </w:r>
      <w:r w:rsidR="00564AC6">
        <w:t xml:space="preserve"> </w:t>
      </w:r>
    </w:p>
    <w:p w:rsidR="004625B5" w:rsidRPr="004625B5" w:rsidRDefault="004625B5" w:rsidP="004625B5">
      <w:pPr>
        <w:spacing w:after="0"/>
        <w:ind w:firstLine="709"/>
        <w:jc w:val="both"/>
        <w:rPr>
          <w:rFonts w:ascii="Times New Roman" w:eastAsia="Times New Roman" w:hAnsi="Times New Roman" w:cs="Times New Roman"/>
          <w:sz w:val="24"/>
          <w:szCs w:val="24"/>
        </w:rPr>
      </w:pPr>
      <w:r w:rsidRPr="004625B5">
        <w:rPr>
          <w:rFonts w:ascii="Times New Roman" w:eastAsia="Times New Roman" w:hAnsi="Times New Roman" w:cs="Times New Roman"/>
          <w:sz w:val="24"/>
          <w:szCs w:val="24"/>
        </w:rPr>
        <w:t xml:space="preserve">В ноябре 2011 года студенты кафедры туризма факультета сервиса и рекламы ИГУ приняли участие во </w:t>
      </w:r>
      <w:r w:rsidRPr="004625B5">
        <w:rPr>
          <w:rFonts w:ascii="Times New Roman" w:eastAsia="Times New Roman" w:hAnsi="Times New Roman" w:cs="Times New Roman"/>
          <w:sz w:val="24"/>
          <w:szCs w:val="24"/>
          <w:lang w:val="en-US"/>
        </w:rPr>
        <w:t>II</w:t>
      </w:r>
      <w:r w:rsidRPr="004625B5">
        <w:rPr>
          <w:rFonts w:ascii="Times New Roman" w:eastAsia="Times New Roman" w:hAnsi="Times New Roman" w:cs="Times New Roman"/>
          <w:sz w:val="24"/>
          <w:szCs w:val="24"/>
        </w:rPr>
        <w:t xml:space="preserve"> туре ЕВРАЗИЙСКОЙ СТУДЕНЧЕСКОЙ ОЛИМПИАДЫ «ТЕХНОЛОГИИ СЕРВИСА</w:t>
      </w:r>
      <w:r w:rsidR="00192526">
        <w:rPr>
          <w:rFonts w:ascii="Times New Roman" w:eastAsia="Times New Roman" w:hAnsi="Times New Roman" w:cs="Times New Roman"/>
          <w:sz w:val="24"/>
          <w:szCs w:val="24"/>
        </w:rPr>
        <w:t xml:space="preserve"> - </w:t>
      </w:r>
      <w:r w:rsidRPr="004625B5">
        <w:rPr>
          <w:rFonts w:ascii="Times New Roman" w:eastAsia="Times New Roman" w:hAnsi="Times New Roman" w:cs="Times New Roman"/>
          <w:sz w:val="24"/>
          <w:szCs w:val="24"/>
        </w:rPr>
        <w:t>2011». В рамках тура проводился конкурс индивидуальных творческих проектов</w:t>
      </w:r>
      <w:r w:rsidR="003319C7">
        <w:rPr>
          <w:rFonts w:ascii="Times New Roman" w:eastAsia="Times New Roman" w:hAnsi="Times New Roman" w:cs="Times New Roman"/>
          <w:sz w:val="24"/>
          <w:szCs w:val="24"/>
        </w:rPr>
        <w:t xml:space="preserve"> </w:t>
      </w:r>
      <w:r w:rsidRPr="004625B5">
        <w:rPr>
          <w:rFonts w:ascii="Times New Roman" w:eastAsia="Times New Roman" w:hAnsi="Times New Roman" w:cs="Times New Roman"/>
          <w:sz w:val="24"/>
          <w:szCs w:val="24"/>
        </w:rPr>
        <w:t xml:space="preserve">по одной из 12 номинаций туристских и сервисных технологий. География участников </w:t>
      </w:r>
      <w:r w:rsidR="003319C7">
        <w:rPr>
          <w:rFonts w:ascii="Times New Roman" w:eastAsia="Times New Roman" w:hAnsi="Times New Roman" w:cs="Times New Roman"/>
          <w:sz w:val="24"/>
          <w:szCs w:val="24"/>
        </w:rPr>
        <w:t xml:space="preserve">была </w:t>
      </w:r>
      <w:r w:rsidRPr="004625B5">
        <w:rPr>
          <w:rFonts w:ascii="Times New Roman" w:eastAsia="Times New Roman" w:hAnsi="Times New Roman" w:cs="Times New Roman"/>
          <w:sz w:val="24"/>
          <w:szCs w:val="24"/>
        </w:rPr>
        <w:t xml:space="preserve">обширна: </w:t>
      </w:r>
      <w:proofErr w:type="gramStart"/>
      <w:r w:rsidRPr="004625B5">
        <w:rPr>
          <w:rFonts w:ascii="Times New Roman" w:eastAsia="Times New Roman" w:hAnsi="Times New Roman" w:cs="Times New Roman"/>
          <w:sz w:val="24"/>
          <w:szCs w:val="24"/>
        </w:rPr>
        <w:t xml:space="preserve">Москва, Санкт-Петербург, Ростов-на-Дону, Сочи, Екатеринбург, Красноярск, Кызыл, Владивосток и др.; </w:t>
      </w:r>
      <w:r w:rsidR="00192526">
        <w:rPr>
          <w:rFonts w:ascii="Times New Roman" w:eastAsia="Times New Roman" w:hAnsi="Times New Roman" w:cs="Times New Roman"/>
          <w:sz w:val="24"/>
          <w:szCs w:val="24"/>
        </w:rPr>
        <w:t xml:space="preserve">были представлены </w:t>
      </w:r>
      <w:r w:rsidRPr="004625B5">
        <w:rPr>
          <w:rFonts w:ascii="Times New Roman" w:eastAsia="Times New Roman" w:hAnsi="Times New Roman" w:cs="Times New Roman"/>
          <w:sz w:val="24"/>
          <w:szCs w:val="24"/>
        </w:rPr>
        <w:t>регионы – Карелия, Северный Кавказ, Южная Россия, Урал, Алтай, Сибирь и Дальний Восток.</w:t>
      </w:r>
      <w:proofErr w:type="gramEnd"/>
    </w:p>
    <w:p w:rsidR="004625B5" w:rsidRPr="004625B5" w:rsidRDefault="00192526" w:rsidP="004625B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двух номинациях из пяти </w:t>
      </w:r>
      <w:r w:rsidR="004625B5" w:rsidRPr="004625B5">
        <w:rPr>
          <w:rFonts w:ascii="Times New Roman" w:eastAsia="Times New Roman" w:hAnsi="Times New Roman" w:cs="Times New Roman"/>
          <w:sz w:val="24"/>
          <w:szCs w:val="24"/>
        </w:rPr>
        <w:t>студенты ИГУ заняли все призовые места. В номинации «Проект тура выходного дня по региону</w:t>
      </w:r>
      <w:r>
        <w:rPr>
          <w:rFonts w:ascii="Times New Roman" w:eastAsia="Times New Roman" w:hAnsi="Times New Roman" w:cs="Times New Roman"/>
          <w:sz w:val="24"/>
          <w:szCs w:val="24"/>
        </w:rPr>
        <w:t>»</w:t>
      </w:r>
      <w:r w:rsidR="004625B5" w:rsidRPr="004625B5">
        <w:rPr>
          <w:rFonts w:ascii="Times New Roman" w:eastAsia="Times New Roman" w:hAnsi="Times New Roman" w:cs="Times New Roman"/>
          <w:sz w:val="24"/>
          <w:szCs w:val="24"/>
        </w:rPr>
        <w:t xml:space="preserve"> </w:t>
      </w:r>
      <w:r w:rsidR="004625B5" w:rsidRPr="004625B5">
        <w:rPr>
          <w:rFonts w:ascii="Times New Roman" w:eastAsia="Times New Roman" w:hAnsi="Times New Roman" w:cs="Times New Roman"/>
          <w:sz w:val="24"/>
          <w:szCs w:val="24"/>
          <w:lang w:val="en-US"/>
        </w:rPr>
        <w:t>I</w:t>
      </w:r>
      <w:r w:rsidR="004625B5" w:rsidRPr="004625B5">
        <w:rPr>
          <w:rFonts w:ascii="Times New Roman" w:eastAsia="Times New Roman" w:hAnsi="Times New Roman" w:cs="Times New Roman"/>
          <w:sz w:val="24"/>
          <w:szCs w:val="24"/>
        </w:rPr>
        <w:t xml:space="preserve"> место присуждено Елшиной Виктории, студентке 5 курса;  </w:t>
      </w:r>
      <w:r w:rsidR="004625B5" w:rsidRPr="004625B5">
        <w:rPr>
          <w:rFonts w:ascii="Times New Roman" w:eastAsia="Times New Roman" w:hAnsi="Times New Roman" w:cs="Times New Roman"/>
          <w:sz w:val="24"/>
          <w:szCs w:val="24"/>
          <w:lang w:val="en-US"/>
        </w:rPr>
        <w:t>II</w:t>
      </w:r>
      <w:r w:rsidR="004625B5" w:rsidRPr="004625B5">
        <w:rPr>
          <w:rFonts w:ascii="Times New Roman" w:eastAsia="Times New Roman" w:hAnsi="Times New Roman" w:cs="Times New Roman"/>
          <w:sz w:val="24"/>
          <w:szCs w:val="24"/>
        </w:rPr>
        <w:t xml:space="preserve"> место – </w:t>
      </w:r>
      <w:proofErr w:type="spellStart"/>
      <w:r w:rsidR="004625B5" w:rsidRPr="004625B5">
        <w:rPr>
          <w:rFonts w:ascii="Times New Roman" w:eastAsia="Times New Roman" w:hAnsi="Times New Roman" w:cs="Times New Roman"/>
          <w:sz w:val="24"/>
          <w:szCs w:val="24"/>
        </w:rPr>
        <w:t>Марышкину</w:t>
      </w:r>
      <w:proofErr w:type="spellEnd"/>
      <w:r w:rsidR="004625B5" w:rsidRPr="004625B5">
        <w:rPr>
          <w:rFonts w:ascii="Times New Roman" w:eastAsia="Times New Roman" w:hAnsi="Times New Roman" w:cs="Times New Roman"/>
          <w:sz w:val="24"/>
          <w:szCs w:val="24"/>
        </w:rPr>
        <w:t xml:space="preserve"> Даниилу, студенту 4 курса; </w:t>
      </w:r>
      <w:r w:rsidR="004625B5" w:rsidRPr="004625B5">
        <w:rPr>
          <w:rFonts w:ascii="Times New Roman" w:eastAsia="Times New Roman" w:hAnsi="Times New Roman" w:cs="Times New Roman"/>
          <w:sz w:val="24"/>
          <w:szCs w:val="24"/>
          <w:lang w:val="en-US"/>
        </w:rPr>
        <w:t>III</w:t>
      </w:r>
      <w:r w:rsidR="004625B5" w:rsidRPr="004625B5">
        <w:rPr>
          <w:rFonts w:ascii="Times New Roman" w:eastAsia="Times New Roman" w:hAnsi="Times New Roman" w:cs="Times New Roman"/>
          <w:sz w:val="24"/>
          <w:szCs w:val="24"/>
        </w:rPr>
        <w:t xml:space="preserve"> место заняла Мартынова Маргарита, студентка 5 курса. В номинации «Проект многодневного тура» </w:t>
      </w:r>
      <w:r w:rsidR="004625B5" w:rsidRPr="004625B5">
        <w:rPr>
          <w:rFonts w:ascii="Times New Roman" w:eastAsia="Times New Roman" w:hAnsi="Times New Roman" w:cs="Times New Roman"/>
          <w:sz w:val="24"/>
          <w:szCs w:val="24"/>
          <w:lang w:val="en-US"/>
        </w:rPr>
        <w:t>I</w:t>
      </w:r>
      <w:r w:rsidR="004625B5" w:rsidRPr="004625B5">
        <w:rPr>
          <w:rFonts w:ascii="Times New Roman" w:eastAsia="Times New Roman" w:hAnsi="Times New Roman" w:cs="Times New Roman"/>
          <w:sz w:val="24"/>
          <w:szCs w:val="24"/>
        </w:rPr>
        <w:t xml:space="preserve"> место присуждено Юдину Алексею, студенту 2 курса.</w:t>
      </w:r>
    </w:p>
    <w:p w:rsidR="004625B5" w:rsidRPr="004625B5" w:rsidRDefault="004625B5" w:rsidP="004625B5">
      <w:pPr>
        <w:spacing w:after="0"/>
        <w:ind w:firstLine="709"/>
        <w:jc w:val="both"/>
        <w:rPr>
          <w:rFonts w:ascii="Times New Roman" w:eastAsia="Times New Roman" w:hAnsi="Times New Roman" w:cs="Times New Roman"/>
          <w:sz w:val="24"/>
          <w:szCs w:val="24"/>
        </w:rPr>
      </w:pPr>
      <w:r w:rsidRPr="004625B5">
        <w:rPr>
          <w:rFonts w:ascii="Times New Roman" w:eastAsia="Times New Roman" w:hAnsi="Times New Roman" w:cs="Times New Roman"/>
          <w:sz w:val="24"/>
          <w:szCs w:val="24"/>
        </w:rPr>
        <w:t>Индивидуальный творческий проект выполнялся студентом самостоятельно, научное руководство осуществляли заведующий кафедр</w:t>
      </w:r>
      <w:r w:rsidR="003319C7">
        <w:rPr>
          <w:rFonts w:ascii="Times New Roman" w:eastAsia="Times New Roman" w:hAnsi="Times New Roman" w:cs="Times New Roman"/>
          <w:sz w:val="24"/>
          <w:szCs w:val="24"/>
        </w:rPr>
        <w:t>ой</w:t>
      </w:r>
      <w:r w:rsidRPr="004625B5">
        <w:rPr>
          <w:rFonts w:ascii="Times New Roman" w:eastAsia="Times New Roman" w:hAnsi="Times New Roman" w:cs="Times New Roman"/>
          <w:sz w:val="24"/>
          <w:szCs w:val="24"/>
        </w:rPr>
        <w:t xml:space="preserve"> туризма доцент Дроков Владислав Викторович и преподаватель кафедры туризма доцент Матвеева Любовь Федоровна.</w:t>
      </w:r>
      <w:r w:rsidR="00192526">
        <w:rPr>
          <w:rFonts w:ascii="Times New Roman" w:eastAsia="Times New Roman" w:hAnsi="Times New Roman" w:cs="Times New Roman"/>
          <w:sz w:val="24"/>
          <w:szCs w:val="24"/>
        </w:rPr>
        <w:t xml:space="preserve"> </w:t>
      </w:r>
      <w:r w:rsidRPr="004625B5">
        <w:rPr>
          <w:rFonts w:ascii="Times New Roman" w:eastAsia="Times New Roman" w:hAnsi="Times New Roman" w:cs="Times New Roman"/>
          <w:sz w:val="24"/>
          <w:szCs w:val="24"/>
        </w:rPr>
        <w:t>Тема каждого индивидуального творческого проекта соответствовала конкретной номинации и отражала актуальные проблемы социально-культурного сервиса и туризма.</w:t>
      </w:r>
    </w:p>
    <w:p w:rsidR="004625B5" w:rsidRPr="004625B5" w:rsidRDefault="004625B5" w:rsidP="004625B5">
      <w:pPr>
        <w:spacing w:after="0"/>
        <w:ind w:firstLine="709"/>
        <w:jc w:val="both"/>
        <w:rPr>
          <w:rFonts w:ascii="Times New Roman" w:eastAsia="Times New Roman" w:hAnsi="Times New Roman" w:cs="Times New Roman"/>
          <w:sz w:val="24"/>
          <w:szCs w:val="24"/>
        </w:rPr>
      </w:pPr>
      <w:r w:rsidRPr="004625B5">
        <w:rPr>
          <w:rFonts w:ascii="Times New Roman" w:eastAsia="Times New Roman" w:hAnsi="Times New Roman" w:cs="Times New Roman"/>
          <w:sz w:val="24"/>
          <w:szCs w:val="24"/>
        </w:rPr>
        <w:t xml:space="preserve">Основным требованием к результатам, полученным в ходе разработки индивидуального творческого проекта, являлась их </w:t>
      </w:r>
      <w:proofErr w:type="spellStart"/>
      <w:r w:rsidRPr="004625B5">
        <w:rPr>
          <w:rFonts w:ascii="Times New Roman" w:eastAsia="Times New Roman" w:hAnsi="Times New Roman" w:cs="Times New Roman"/>
          <w:sz w:val="24"/>
          <w:szCs w:val="24"/>
        </w:rPr>
        <w:t>инновационность</w:t>
      </w:r>
      <w:proofErr w:type="spellEnd"/>
      <w:r w:rsidRPr="004625B5">
        <w:rPr>
          <w:rFonts w:ascii="Times New Roman" w:eastAsia="Times New Roman" w:hAnsi="Times New Roman" w:cs="Times New Roman"/>
          <w:sz w:val="24"/>
          <w:szCs w:val="24"/>
        </w:rPr>
        <w:t xml:space="preserve"> и практическая значимость. В тексте каждого проекта были отражены анализ положения дел в отрасли туризма региона; концепция, модель, технология и программа деятельности с конкретными предложениями, организационными или производственными решениями; рекомендации по использованию материалов и результатов проектной деятельности в практике туризма. По отдельным проектам был представлен акт об апробации и внедрении на конкретном предприятии.</w:t>
      </w:r>
    </w:p>
    <w:p w:rsidR="004625B5" w:rsidRDefault="004625B5" w:rsidP="004625B5">
      <w:pPr>
        <w:spacing w:after="0"/>
        <w:ind w:firstLine="709"/>
        <w:jc w:val="both"/>
        <w:rPr>
          <w:rFonts w:ascii="Times New Roman" w:eastAsia="Times New Roman" w:hAnsi="Times New Roman" w:cs="Times New Roman"/>
          <w:sz w:val="24"/>
          <w:szCs w:val="24"/>
        </w:rPr>
      </w:pPr>
      <w:r w:rsidRPr="004625B5">
        <w:rPr>
          <w:rFonts w:ascii="Times New Roman" w:eastAsia="Times New Roman" w:hAnsi="Times New Roman" w:cs="Times New Roman"/>
          <w:sz w:val="24"/>
          <w:szCs w:val="24"/>
        </w:rPr>
        <w:t>Критериями оценки проектов явились: актуальность проекта для практики индустрии туризма или гостеприимства; наличие новых технологических решений, значимых для социокультурной и производственной сферы сервиса, рекомендованных к апробации и внедрению; ясность, логичность, научность изложения. Важным требованием к проекту являлись обоснованность и аргументированность выводов и предложений, которые должны отвечать на поставленные в работе задачи, решаемые студентом в ходе самостоятельной творческой деятельности.</w:t>
      </w:r>
      <w:r w:rsidRPr="004625B5">
        <w:rPr>
          <w:rFonts w:ascii="Times New Roman" w:hAnsi="Times New Roman"/>
          <w:sz w:val="24"/>
          <w:szCs w:val="24"/>
        </w:rPr>
        <w:t xml:space="preserve"> </w:t>
      </w:r>
      <w:r w:rsidRPr="004625B5">
        <w:rPr>
          <w:rFonts w:ascii="Times New Roman" w:eastAsia="Times New Roman" w:hAnsi="Times New Roman" w:cs="Times New Roman"/>
          <w:sz w:val="24"/>
          <w:szCs w:val="24"/>
        </w:rPr>
        <w:t>Структура и содержание каждого индивидуального творческого проекта определялись его целями и задачами.</w:t>
      </w:r>
    </w:p>
    <w:p w:rsidR="001948D6" w:rsidRDefault="001948D6" w:rsidP="001948D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мае 2011 года команда студентов факультета сервиса и рекламы ИГУ приняла активное участие в </w:t>
      </w:r>
      <w:r w:rsidR="002C794F">
        <w:rPr>
          <w:rFonts w:ascii="Times New Roman" w:eastAsia="Times New Roman" w:hAnsi="Times New Roman" w:cs="Times New Roman"/>
          <w:sz w:val="24"/>
          <w:szCs w:val="24"/>
        </w:rPr>
        <w:t>ОБЛАСТНОЙ ОЛИМПИАДЕ ПО КУЛЬТУРОЛОГИИ «СИБИРЯКИ В КУЛЬТУРНОЙ ЖИЗНИ СТРАНЫ»</w:t>
      </w:r>
      <w:r>
        <w:rPr>
          <w:rFonts w:ascii="Times New Roman" w:eastAsia="Times New Roman" w:hAnsi="Times New Roman" w:cs="Times New Roman"/>
          <w:sz w:val="24"/>
          <w:szCs w:val="24"/>
        </w:rPr>
        <w:t>, посвященной 75-летию Иркутской области, и по результатам трех этапов вышла на 1 место, опередив несколько ведущих вузов Иркутска.</w:t>
      </w:r>
    </w:p>
    <w:p w:rsidR="0034046A" w:rsidRPr="00EF3180" w:rsidRDefault="0034046A" w:rsidP="0034046A">
      <w:pPr>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extent cx="1720850" cy="1244600"/>
            <wp:effectExtent l="19050" t="0" r="0" b="0"/>
            <wp:docPr id="1" name="Рисунок 1" descr="F:\по итогам олимпиад\Олимпиада ИРГУПС\7aJn8taw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 итогам олимпиад\Олимпиада ИРГУПС\7aJn8tawnTA.jpg"/>
                    <pic:cNvPicPr>
                      <a:picLocks noChangeAspect="1" noChangeArrowheads="1"/>
                    </pic:cNvPicPr>
                  </pic:nvPicPr>
                  <pic:blipFill>
                    <a:blip r:embed="rId5" cstate="print"/>
                    <a:srcRect/>
                    <a:stretch>
                      <a:fillRect/>
                    </a:stretch>
                  </pic:blipFill>
                  <pic:spPr bwMode="auto">
                    <a:xfrm>
                      <a:off x="0" y="0"/>
                      <a:ext cx="1720850" cy="1244600"/>
                    </a:xfrm>
                    <a:prstGeom prst="rect">
                      <a:avLst/>
                    </a:prstGeom>
                    <a:noFill/>
                    <a:ln w="9525">
                      <a:noFill/>
                      <a:miter lim="800000"/>
                      <a:headEnd/>
                      <a:tailEnd/>
                    </a:ln>
                  </pic:spPr>
                </pic:pic>
              </a:graphicData>
            </a:graphic>
          </wp:inline>
        </w:drawing>
      </w:r>
      <w:r w:rsidR="005E129C">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extent cx="1746250" cy="1244600"/>
            <wp:effectExtent l="19050" t="0" r="6350" b="0"/>
            <wp:docPr id="2" name="Рисунок 2" descr="F:\по итогам олимпиад\Олимпиада ИРГУПС\7jG_fOzl8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о итогам олимпиад\Олимпиада ИРГУПС\7jG_fOzl8MU.jpg"/>
                    <pic:cNvPicPr>
                      <a:picLocks noChangeAspect="1" noChangeArrowheads="1"/>
                    </pic:cNvPicPr>
                  </pic:nvPicPr>
                  <pic:blipFill>
                    <a:blip r:embed="rId6" cstate="print"/>
                    <a:srcRect/>
                    <a:stretch>
                      <a:fillRect/>
                    </a:stretch>
                  </pic:blipFill>
                  <pic:spPr bwMode="auto">
                    <a:xfrm>
                      <a:off x="0" y="0"/>
                      <a:ext cx="1746250" cy="1244600"/>
                    </a:xfrm>
                    <a:prstGeom prst="rect">
                      <a:avLst/>
                    </a:prstGeom>
                    <a:noFill/>
                    <a:ln w="9525">
                      <a:noFill/>
                      <a:miter lim="800000"/>
                      <a:headEnd/>
                      <a:tailEnd/>
                    </a:ln>
                  </pic:spPr>
                </pic:pic>
              </a:graphicData>
            </a:graphic>
          </wp:inline>
        </w:drawing>
      </w:r>
      <w:r w:rsidR="005E129C">
        <w:rPr>
          <w:rFonts w:ascii="Times New Roman" w:eastAsia="Times New Roman" w:hAnsi="Times New Roman" w:cs="Times New Roman"/>
          <w:noProof/>
          <w:sz w:val="24"/>
          <w:szCs w:val="24"/>
        </w:rPr>
        <w:t xml:space="preserve">    </w:t>
      </w:r>
      <w:r w:rsidR="005E129C">
        <w:rPr>
          <w:rFonts w:ascii="Times New Roman" w:eastAsia="Times New Roman" w:hAnsi="Times New Roman" w:cs="Times New Roman"/>
          <w:noProof/>
          <w:sz w:val="24"/>
          <w:szCs w:val="24"/>
        </w:rPr>
        <w:drawing>
          <wp:inline distT="0" distB="0" distL="0" distR="0">
            <wp:extent cx="1765300" cy="1231900"/>
            <wp:effectExtent l="19050" t="0" r="6350" b="0"/>
            <wp:docPr id="3" name="Рисунок 3" descr="F:\по итогам олимпиад\Олимпиада ИРГУПС\xk7jvRWt8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по итогам олимпиад\Олимпиада ИРГУПС\xk7jvRWt83w.jpg"/>
                    <pic:cNvPicPr>
                      <a:picLocks noChangeAspect="1" noChangeArrowheads="1"/>
                    </pic:cNvPicPr>
                  </pic:nvPicPr>
                  <pic:blipFill>
                    <a:blip r:embed="rId7" cstate="print"/>
                    <a:srcRect/>
                    <a:stretch>
                      <a:fillRect/>
                    </a:stretch>
                  </pic:blipFill>
                  <pic:spPr bwMode="auto">
                    <a:xfrm>
                      <a:off x="0" y="0"/>
                      <a:ext cx="1764543" cy="1231372"/>
                    </a:xfrm>
                    <a:prstGeom prst="rect">
                      <a:avLst/>
                    </a:prstGeom>
                    <a:noFill/>
                    <a:ln w="9525">
                      <a:noFill/>
                      <a:miter lim="800000"/>
                      <a:headEnd/>
                      <a:tailEnd/>
                    </a:ln>
                  </pic:spPr>
                </pic:pic>
              </a:graphicData>
            </a:graphic>
          </wp:inline>
        </w:drawing>
      </w:r>
    </w:p>
    <w:p w:rsidR="008C0B66" w:rsidRDefault="008C0B66" w:rsidP="006A2122">
      <w:pPr>
        <w:pStyle w:val="a6"/>
        <w:spacing w:before="0" w:beforeAutospacing="0" w:after="0" w:afterAutospacing="0"/>
        <w:ind w:right="-143" w:firstLine="567"/>
        <w:jc w:val="both"/>
      </w:pPr>
      <w:r w:rsidRPr="000D40ED">
        <w:t xml:space="preserve">В начале нового учебного года </w:t>
      </w:r>
      <w:r w:rsidR="00ED176F" w:rsidRPr="000D40ED">
        <w:t xml:space="preserve">наши </w:t>
      </w:r>
      <w:r w:rsidRPr="000D40ED">
        <w:t xml:space="preserve">студенты снова активно включились в подготовку </w:t>
      </w:r>
      <w:r w:rsidR="003319C7">
        <w:t>п</w:t>
      </w:r>
      <w:r w:rsidRPr="000D40ED">
        <w:t xml:space="preserve">роектов. Омский государственный институт сервиса совместно с Министерством образования Омской области объявил о проведении </w:t>
      </w:r>
      <w:r w:rsidR="001948D6">
        <w:t>РЕГИОНАЛЬНОЙ</w:t>
      </w:r>
      <w:r w:rsidR="004625B5" w:rsidRPr="000D40ED">
        <w:t xml:space="preserve"> ОЛИМПИАДЫ «БЕЗОПАСНОСТЬ ЖИЗНЕДЕЯТЕЛЬНОСТИ. ОБЕСПЕЧЕНИЕ БЕЗОПАСНОСТИ В ТУРИЗМЕ»</w:t>
      </w:r>
      <w:r w:rsidR="004625B5">
        <w:t xml:space="preserve"> </w:t>
      </w:r>
      <w:r w:rsidR="006A2122">
        <w:t xml:space="preserve">25 сентября 2012 года в </w:t>
      </w:r>
      <w:proofErr w:type="gramStart"/>
      <w:r w:rsidR="006A2122">
        <w:t>г</w:t>
      </w:r>
      <w:proofErr w:type="gramEnd"/>
      <w:r w:rsidR="006A2122">
        <w:t>. Омске.</w:t>
      </w:r>
      <w:r w:rsidR="001E2688" w:rsidRPr="000D40ED">
        <w:t xml:space="preserve"> </w:t>
      </w:r>
      <w:r w:rsidRPr="000D40ED">
        <w:t>Олимпиада включала три направления: конкурс н</w:t>
      </w:r>
      <w:r w:rsidR="00F8608E" w:rsidRPr="000D40ED">
        <w:t>аучно-исследовательских работ</w:t>
      </w:r>
      <w:r w:rsidR="00E239DA" w:rsidRPr="000D40ED">
        <w:t xml:space="preserve">, </w:t>
      </w:r>
      <w:r w:rsidR="00F8608E" w:rsidRPr="000D40ED">
        <w:t xml:space="preserve"> </w:t>
      </w:r>
      <w:r w:rsidR="00E239DA" w:rsidRPr="000D40ED">
        <w:t xml:space="preserve">творческие работы по номинациям, </w:t>
      </w:r>
      <w:r w:rsidR="00F8608E" w:rsidRPr="000D40ED">
        <w:t>командные соревнования по туристской технике.</w:t>
      </w:r>
    </w:p>
    <w:p w:rsidR="004625B5" w:rsidRPr="000D40ED" w:rsidRDefault="004625B5" w:rsidP="006A2122">
      <w:pPr>
        <w:pStyle w:val="a6"/>
        <w:spacing w:before="0" w:beforeAutospacing="0" w:after="0" w:afterAutospacing="0"/>
        <w:ind w:right="-143" w:firstLine="567"/>
        <w:jc w:val="both"/>
      </w:pPr>
      <w:r>
        <w:t>Основными соперниками наших ребят</w:t>
      </w:r>
      <w:r w:rsidR="006C3CA8">
        <w:t xml:space="preserve"> стали студенты Уфимской государственной академии экономики и сервиса, Кузбасского государственного технического университета, Сибирского государственного университета физической культуры, Владимирского государственного университета, Омского государственного института сервиса, Дагестанского государственного технического университета, Югорского государственного университета, и др.</w:t>
      </w:r>
    </w:p>
    <w:p w:rsidR="005872CE" w:rsidRPr="000D40ED" w:rsidRDefault="002218A8" w:rsidP="006A2122">
      <w:pPr>
        <w:pStyle w:val="a3"/>
        <w:spacing w:after="0" w:line="240" w:lineRule="auto"/>
        <w:ind w:left="0" w:right="-143" w:firstLine="567"/>
        <w:jc w:val="both"/>
        <w:rPr>
          <w:rFonts w:ascii="Times New Roman" w:hAnsi="Times New Roman"/>
          <w:sz w:val="24"/>
          <w:szCs w:val="24"/>
        </w:rPr>
      </w:pPr>
      <w:r w:rsidRPr="000D40ED">
        <w:rPr>
          <w:rFonts w:ascii="Times New Roman" w:hAnsi="Times New Roman"/>
          <w:sz w:val="24"/>
          <w:szCs w:val="24"/>
        </w:rPr>
        <w:t>Научно-исследовательскую работу</w:t>
      </w:r>
      <w:r w:rsidR="005872CE" w:rsidRPr="000D40ED">
        <w:rPr>
          <w:rFonts w:ascii="Times New Roman" w:hAnsi="Times New Roman"/>
          <w:sz w:val="24"/>
          <w:szCs w:val="24"/>
        </w:rPr>
        <w:t xml:space="preserve"> </w:t>
      </w:r>
      <w:r w:rsidRPr="000D40ED">
        <w:rPr>
          <w:rFonts w:ascii="Times New Roman" w:hAnsi="Times New Roman"/>
          <w:sz w:val="24"/>
          <w:szCs w:val="24"/>
        </w:rPr>
        <w:t>«Обеспечение безопасности туристов в экстремальном туре по Байкало-Монгольской Азии»</w:t>
      </w:r>
      <w:r w:rsidR="00A001B7">
        <w:rPr>
          <w:rFonts w:ascii="Times New Roman" w:hAnsi="Times New Roman"/>
          <w:sz w:val="24"/>
          <w:szCs w:val="24"/>
        </w:rPr>
        <w:t>, ставшую абсолютным победителем</w:t>
      </w:r>
      <w:r w:rsidRPr="000D40ED">
        <w:rPr>
          <w:rFonts w:ascii="Times New Roman" w:hAnsi="Times New Roman"/>
          <w:sz w:val="24"/>
          <w:szCs w:val="24"/>
        </w:rPr>
        <w:t xml:space="preserve"> </w:t>
      </w:r>
      <w:r w:rsidR="005872CE" w:rsidRPr="000D40ED">
        <w:rPr>
          <w:rFonts w:ascii="Times New Roman" w:hAnsi="Times New Roman"/>
          <w:sz w:val="24"/>
          <w:szCs w:val="24"/>
        </w:rPr>
        <w:t xml:space="preserve">в заочном туре Региональной олимпиады </w:t>
      </w:r>
      <w:r w:rsidRPr="000D40ED">
        <w:rPr>
          <w:rFonts w:ascii="Times New Roman" w:hAnsi="Times New Roman"/>
          <w:sz w:val="24"/>
          <w:szCs w:val="24"/>
        </w:rPr>
        <w:t xml:space="preserve">в </w:t>
      </w:r>
      <w:r w:rsidR="00ED176F" w:rsidRPr="000D40ED">
        <w:rPr>
          <w:rFonts w:ascii="Times New Roman" w:hAnsi="Times New Roman"/>
          <w:sz w:val="24"/>
          <w:szCs w:val="24"/>
        </w:rPr>
        <w:t>н</w:t>
      </w:r>
      <w:r w:rsidRPr="000D40ED">
        <w:rPr>
          <w:rFonts w:ascii="Times New Roman" w:hAnsi="Times New Roman"/>
          <w:sz w:val="24"/>
          <w:szCs w:val="24"/>
        </w:rPr>
        <w:t>оминации «З</w:t>
      </w:r>
      <w:r w:rsidR="00ED176F" w:rsidRPr="000D40ED">
        <w:rPr>
          <w:rFonts w:ascii="Times New Roman" w:hAnsi="Times New Roman"/>
          <w:sz w:val="24"/>
          <w:szCs w:val="24"/>
        </w:rPr>
        <w:t>доровье и безопасность в туризме и других сферах деятельности человека»</w:t>
      </w:r>
      <w:r w:rsidR="00A001B7">
        <w:rPr>
          <w:rFonts w:ascii="Times New Roman" w:hAnsi="Times New Roman"/>
          <w:sz w:val="24"/>
          <w:szCs w:val="24"/>
        </w:rPr>
        <w:t>,</w:t>
      </w:r>
      <w:r w:rsidRPr="000D40ED">
        <w:rPr>
          <w:rFonts w:ascii="Times New Roman" w:hAnsi="Times New Roman"/>
          <w:sz w:val="24"/>
          <w:szCs w:val="24"/>
        </w:rPr>
        <w:t xml:space="preserve"> подготовили</w:t>
      </w:r>
      <w:r w:rsidR="005872CE" w:rsidRPr="000D40ED">
        <w:rPr>
          <w:rFonts w:ascii="Times New Roman" w:hAnsi="Times New Roman"/>
          <w:sz w:val="24"/>
          <w:szCs w:val="24"/>
        </w:rPr>
        <w:t xml:space="preserve"> студенты </w:t>
      </w:r>
      <w:r w:rsidR="00E239DA" w:rsidRPr="000D40ED">
        <w:rPr>
          <w:rFonts w:ascii="Times New Roman" w:hAnsi="Times New Roman"/>
          <w:sz w:val="24"/>
          <w:szCs w:val="24"/>
        </w:rPr>
        <w:t xml:space="preserve">3 и 5 курса </w:t>
      </w:r>
      <w:r w:rsidR="005872CE" w:rsidRPr="000D40ED">
        <w:rPr>
          <w:rFonts w:ascii="Times New Roman" w:hAnsi="Times New Roman"/>
          <w:sz w:val="24"/>
          <w:szCs w:val="24"/>
        </w:rPr>
        <w:t xml:space="preserve"> </w:t>
      </w:r>
      <w:r w:rsidR="006A2122">
        <w:rPr>
          <w:rFonts w:ascii="Times New Roman" w:hAnsi="Times New Roman"/>
          <w:sz w:val="24"/>
          <w:szCs w:val="24"/>
        </w:rPr>
        <w:t xml:space="preserve">ИГУ </w:t>
      </w:r>
      <w:r w:rsidR="005872CE" w:rsidRPr="000D40ED">
        <w:rPr>
          <w:rFonts w:ascii="Times New Roman" w:hAnsi="Times New Roman"/>
          <w:sz w:val="24"/>
          <w:szCs w:val="24"/>
        </w:rPr>
        <w:t xml:space="preserve">Мартынова Екатерина,  </w:t>
      </w:r>
      <w:proofErr w:type="spellStart"/>
      <w:r w:rsidR="00E239DA" w:rsidRPr="000D40ED">
        <w:rPr>
          <w:rFonts w:ascii="Times New Roman" w:hAnsi="Times New Roman"/>
          <w:sz w:val="24"/>
          <w:szCs w:val="24"/>
        </w:rPr>
        <w:t>Марышкин</w:t>
      </w:r>
      <w:proofErr w:type="spellEnd"/>
      <w:r w:rsidR="00E239DA" w:rsidRPr="000D40ED">
        <w:rPr>
          <w:rFonts w:ascii="Times New Roman" w:hAnsi="Times New Roman"/>
          <w:sz w:val="24"/>
          <w:szCs w:val="24"/>
        </w:rPr>
        <w:t xml:space="preserve"> Даниил, Мельников Иван, </w:t>
      </w:r>
      <w:r w:rsidR="005872CE" w:rsidRPr="000D40ED">
        <w:rPr>
          <w:rFonts w:ascii="Times New Roman" w:hAnsi="Times New Roman"/>
          <w:sz w:val="24"/>
          <w:szCs w:val="24"/>
        </w:rPr>
        <w:t>Юдин Алексей</w:t>
      </w:r>
      <w:r w:rsidR="00E239DA" w:rsidRPr="000D40ED">
        <w:rPr>
          <w:rFonts w:ascii="Times New Roman" w:hAnsi="Times New Roman"/>
          <w:sz w:val="24"/>
          <w:szCs w:val="24"/>
        </w:rPr>
        <w:t>.</w:t>
      </w:r>
    </w:p>
    <w:p w:rsidR="00F025EC" w:rsidRPr="000D40ED" w:rsidRDefault="00F025EC" w:rsidP="006A2122">
      <w:pPr>
        <w:tabs>
          <w:tab w:val="left" w:pos="5250"/>
        </w:tabs>
        <w:spacing w:after="0" w:line="240" w:lineRule="auto"/>
        <w:ind w:right="-143" w:firstLine="567"/>
        <w:jc w:val="both"/>
        <w:rPr>
          <w:rFonts w:ascii="Times New Roman" w:hAnsi="Times New Roman" w:cs="Times New Roman"/>
          <w:sz w:val="24"/>
          <w:szCs w:val="24"/>
        </w:rPr>
      </w:pPr>
      <w:r w:rsidRPr="000D40ED">
        <w:rPr>
          <w:rFonts w:ascii="Times New Roman" w:hAnsi="Times New Roman" w:cs="Times New Roman"/>
          <w:sz w:val="24"/>
          <w:szCs w:val="24"/>
        </w:rPr>
        <w:t>Байкало-Монгольская Азия — это регион, богатый памятниками природы, истории и культуры. Регион имеет огромные возможности для организации научно-познавательных, экологических, этнографических, исторических и приключенческих туров.</w:t>
      </w:r>
      <w:r w:rsidR="00E239DA" w:rsidRPr="000D40ED">
        <w:rPr>
          <w:rFonts w:ascii="Times New Roman" w:hAnsi="Times New Roman" w:cs="Times New Roman"/>
          <w:sz w:val="24"/>
          <w:szCs w:val="24"/>
        </w:rPr>
        <w:t xml:space="preserve"> </w:t>
      </w:r>
      <w:r w:rsidRPr="000D40ED">
        <w:rPr>
          <w:rFonts w:ascii="Times New Roman" w:hAnsi="Times New Roman" w:cs="Times New Roman"/>
          <w:sz w:val="24"/>
          <w:szCs w:val="24"/>
        </w:rPr>
        <w:t>Проекты и реализация трансконтинентальных маршрутов открывают большие возможности для развития активных ви</w:t>
      </w:r>
      <w:r w:rsidR="002C794F">
        <w:rPr>
          <w:rFonts w:ascii="Times New Roman" w:hAnsi="Times New Roman" w:cs="Times New Roman"/>
          <w:sz w:val="24"/>
          <w:szCs w:val="24"/>
        </w:rPr>
        <w:t xml:space="preserve">дов туризма - </w:t>
      </w:r>
      <w:r w:rsidRPr="000D40ED">
        <w:rPr>
          <w:rFonts w:ascii="Times New Roman" w:hAnsi="Times New Roman" w:cs="Times New Roman"/>
          <w:sz w:val="24"/>
          <w:szCs w:val="24"/>
        </w:rPr>
        <w:t>при</w:t>
      </w:r>
      <w:r w:rsidR="002C794F">
        <w:rPr>
          <w:rFonts w:ascii="Times New Roman" w:hAnsi="Times New Roman" w:cs="Times New Roman"/>
          <w:sz w:val="24"/>
          <w:szCs w:val="24"/>
        </w:rPr>
        <w:t>ключенческого</w:t>
      </w:r>
      <w:r w:rsidRPr="000D40ED">
        <w:rPr>
          <w:rFonts w:ascii="Times New Roman" w:hAnsi="Times New Roman" w:cs="Times New Roman"/>
          <w:sz w:val="24"/>
          <w:szCs w:val="24"/>
        </w:rPr>
        <w:t>, экстремаль</w:t>
      </w:r>
      <w:r w:rsidR="002C794F">
        <w:rPr>
          <w:rFonts w:ascii="Times New Roman" w:hAnsi="Times New Roman" w:cs="Times New Roman"/>
          <w:sz w:val="24"/>
          <w:szCs w:val="24"/>
        </w:rPr>
        <w:t>ного</w:t>
      </w:r>
      <w:r w:rsidR="006A2122">
        <w:rPr>
          <w:rFonts w:ascii="Times New Roman" w:hAnsi="Times New Roman" w:cs="Times New Roman"/>
          <w:sz w:val="24"/>
          <w:szCs w:val="24"/>
        </w:rPr>
        <w:t>, автотуризм</w:t>
      </w:r>
      <w:r w:rsidR="002C794F">
        <w:rPr>
          <w:rFonts w:ascii="Times New Roman" w:hAnsi="Times New Roman" w:cs="Times New Roman"/>
          <w:sz w:val="24"/>
          <w:szCs w:val="24"/>
        </w:rPr>
        <w:t>а</w:t>
      </w:r>
      <w:r w:rsidR="006A2122">
        <w:rPr>
          <w:rFonts w:ascii="Times New Roman" w:hAnsi="Times New Roman" w:cs="Times New Roman"/>
          <w:sz w:val="24"/>
          <w:szCs w:val="24"/>
        </w:rPr>
        <w:t xml:space="preserve"> и др.</w:t>
      </w:r>
    </w:p>
    <w:p w:rsidR="00F025EC" w:rsidRPr="000D40ED" w:rsidRDefault="00F025EC" w:rsidP="006A2122">
      <w:pPr>
        <w:tabs>
          <w:tab w:val="left" w:pos="5250"/>
        </w:tabs>
        <w:spacing w:after="0" w:line="240" w:lineRule="auto"/>
        <w:ind w:right="-143" w:firstLine="567"/>
        <w:jc w:val="both"/>
        <w:rPr>
          <w:rFonts w:ascii="Times New Roman" w:hAnsi="Times New Roman" w:cs="Times New Roman"/>
          <w:sz w:val="24"/>
          <w:szCs w:val="24"/>
        </w:rPr>
      </w:pPr>
      <w:r w:rsidRPr="000D40ED">
        <w:rPr>
          <w:rFonts w:ascii="Times New Roman" w:hAnsi="Times New Roman" w:cs="Times New Roman"/>
          <w:sz w:val="24"/>
          <w:szCs w:val="24"/>
        </w:rPr>
        <w:t>Продукт большинства туристских компаний Иркутской области отличается однообразностью предложения</w:t>
      </w:r>
      <w:r w:rsidR="00E239DA" w:rsidRPr="000D40ED">
        <w:rPr>
          <w:rFonts w:ascii="Times New Roman" w:hAnsi="Times New Roman" w:cs="Times New Roman"/>
          <w:sz w:val="24"/>
          <w:szCs w:val="24"/>
        </w:rPr>
        <w:t>. В то же время отмечается ро</w:t>
      </w:r>
      <w:proofErr w:type="gramStart"/>
      <w:r w:rsidR="00E239DA" w:rsidRPr="000D40ED">
        <w:rPr>
          <w:rFonts w:ascii="Times New Roman" w:hAnsi="Times New Roman" w:cs="Times New Roman"/>
          <w:sz w:val="24"/>
          <w:szCs w:val="24"/>
        </w:rPr>
        <w:t xml:space="preserve">ст </w:t>
      </w:r>
      <w:r w:rsidRPr="000D40ED">
        <w:rPr>
          <w:rFonts w:ascii="Times New Roman" w:hAnsi="Times New Roman" w:cs="Times New Roman"/>
          <w:sz w:val="24"/>
          <w:szCs w:val="24"/>
        </w:rPr>
        <w:t>спр</w:t>
      </w:r>
      <w:proofErr w:type="gramEnd"/>
      <w:r w:rsidRPr="000D40ED">
        <w:rPr>
          <w:rFonts w:ascii="Times New Roman" w:hAnsi="Times New Roman" w:cs="Times New Roman"/>
          <w:sz w:val="24"/>
          <w:szCs w:val="24"/>
        </w:rPr>
        <w:t>оса на эксклюзивные маршруты, связанные в первую очередь с приключенческим туризмом. Одна из тенденций внутреннего туризма - туры повышенной сложности, где человеку предлагается испытать себя в экстремальных условиях. Не следует забывать, что туризм в нашем регионе — дорогой, ввиду высокой транспортной составляющей. Поэтому только уникальность предложения, продуманность деталей и обеспечение безопасности могут гарантировать успех данных проектов.</w:t>
      </w:r>
    </w:p>
    <w:p w:rsidR="00F025EC" w:rsidRPr="000D40ED" w:rsidRDefault="00F025EC" w:rsidP="006A2122">
      <w:pPr>
        <w:tabs>
          <w:tab w:val="left" w:pos="7395"/>
        </w:tabs>
        <w:spacing w:after="0" w:line="240" w:lineRule="auto"/>
        <w:ind w:right="-143" w:firstLine="567"/>
        <w:jc w:val="both"/>
        <w:rPr>
          <w:rFonts w:ascii="Times New Roman" w:hAnsi="Times New Roman" w:cs="Times New Roman"/>
          <w:color w:val="000000"/>
          <w:sz w:val="24"/>
          <w:szCs w:val="24"/>
        </w:rPr>
      </w:pPr>
      <w:r w:rsidRPr="000D40ED">
        <w:rPr>
          <w:rFonts w:ascii="Times New Roman" w:hAnsi="Times New Roman" w:cs="Times New Roman"/>
          <w:sz w:val="24"/>
          <w:szCs w:val="24"/>
        </w:rPr>
        <w:t xml:space="preserve">Маршрут нового многодневного тура </w:t>
      </w:r>
      <w:r w:rsidR="00E239DA" w:rsidRPr="000D40ED">
        <w:rPr>
          <w:rFonts w:ascii="Times New Roman" w:hAnsi="Times New Roman" w:cs="Times New Roman"/>
          <w:sz w:val="24"/>
          <w:szCs w:val="24"/>
        </w:rPr>
        <w:t xml:space="preserve">протяженностью 1500 км </w:t>
      </w:r>
      <w:r w:rsidRPr="000D40ED">
        <w:rPr>
          <w:rFonts w:ascii="Times New Roman" w:hAnsi="Times New Roman" w:cs="Times New Roman"/>
          <w:sz w:val="24"/>
          <w:szCs w:val="24"/>
        </w:rPr>
        <w:t xml:space="preserve">проходит в месте пересечения древнейших цивилизаций, шелковых путей и вьючных караванов. </w:t>
      </w:r>
      <w:proofErr w:type="gramStart"/>
      <w:r w:rsidRPr="000D40ED">
        <w:rPr>
          <w:rFonts w:ascii="Times New Roman" w:hAnsi="Times New Roman" w:cs="Times New Roman"/>
          <w:sz w:val="24"/>
          <w:szCs w:val="24"/>
        </w:rPr>
        <w:t>Семидневное путешествие включает интереснейшие участки бездорожья среди прибайкальских и забайкальских хребтов, уникальные природные и исторические места Прибайкалья и республики Бурятия.</w:t>
      </w:r>
      <w:proofErr w:type="gramEnd"/>
    </w:p>
    <w:p w:rsidR="0033554F" w:rsidRDefault="00564AC6" w:rsidP="0033554F">
      <w:pPr>
        <w:pStyle w:val="a4"/>
        <w:autoSpaceDE w:val="0"/>
        <w:autoSpaceDN w:val="0"/>
        <w:adjustRightInd w:val="0"/>
        <w:ind w:right="-143" w:firstLine="567"/>
        <w:jc w:val="both"/>
        <w:rPr>
          <w:rFonts w:ascii="Times New Roman" w:hAnsi="Times New Roman"/>
          <w:sz w:val="24"/>
          <w:szCs w:val="24"/>
        </w:rPr>
      </w:pPr>
      <w:r>
        <w:rPr>
          <w:rFonts w:ascii="Times New Roman" w:hAnsi="Times New Roman"/>
          <w:sz w:val="24"/>
          <w:szCs w:val="24"/>
        </w:rPr>
        <w:t>П</w:t>
      </w:r>
      <w:r w:rsidRPr="000D40ED">
        <w:rPr>
          <w:rFonts w:ascii="Times New Roman" w:hAnsi="Times New Roman"/>
          <w:sz w:val="24"/>
          <w:szCs w:val="24"/>
        </w:rPr>
        <w:t xml:space="preserve">роект </w:t>
      </w:r>
      <w:r>
        <w:rPr>
          <w:rFonts w:ascii="Times New Roman" w:hAnsi="Times New Roman"/>
          <w:sz w:val="24"/>
          <w:szCs w:val="24"/>
        </w:rPr>
        <w:t xml:space="preserve">студентки 3 курса ИГУ  </w:t>
      </w:r>
      <w:proofErr w:type="spellStart"/>
      <w:r>
        <w:rPr>
          <w:rFonts w:ascii="Times New Roman" w:hAnsi="Times New Roman"/>
          <w:sz w:val="24"/>
          <w:szCs w:val="24"/>
        </w:rPr>
        <w:t>Абрамкиной</w:t>
      </w:r>
      <w:proofErr w:type="spellEnd"/>
      <w:r>
        <w:rPr>
          <w:rFonts w:ascii="Times New Roman" w:hAnsi="Times New Roman"/>
          <w:sz w:val="24"/>
          <w:szCs w:val="24"/>
        </w:rPr>
        <w:t xml:space="preserve"> Татьяны</w:t>
      </w:r>
      <w:r w:rsidRPr="000D40ED">
        <w:rPr>
          <w:rFonts w:ascii="Times New Roman" w:hAnsi="Times New Roman"/>
          <w:sz w:val="24"/>
          <w:szCs w:val="24"/>
        </w:rPr>
        <w:t xml:space="preserve"> «Гурман – гостям Сибири – дары тайги и озера Байкал. Гастрономическая составляющая регионального </w:t>
      </w:r>
      <w:proofErr w:type="spellStart"/>
      <w:r w:rsidRPr="000D40ED">
        <w:rPr>
          <w:rFonts w:ascii="Times New Roman" w:hAnsi="Times New Roman"/>
          <w:sz w:val="24"/>
          <w:szCs w:val="24"/>
        </w:rPr>
        <w:t>турпродукта</w:t>
      </w:r>
      <w:proofErr w:type="spellEnd"/>
      <w:r w:rsidRPr="000D40ED">
        <w:rPr>
          <w:rFonts w:ascii="Times New Roman" w:hAnsi="Times New Roman"/>
          <w:sz w:val="24"/>
          <w:szCs w:val="24"/>
        </w:rPr>
        <w:t>»</w:t>
      </w:r>
      <w:r>
        <w:rPr>
          <w:rFonts w:ascii="Times New Roman" w:hAnsi="Times New Roman"/>
          <w:sz w:val="24"/>
          <w:szCs w:val="24"/>
        </w:rPr>
        <w:t xml:space="preserve"> в</w:t>
      </w:r>
      <w:r w:rsidR="005872CE" w:rsidRPr="000D40ED">
        <w:rPr>
          <w:rFonts w:ascii="Times New Roman" w:hAnsi="Times New Roman"/>
          <w:sz w:val="24"/>
          <w:szCs w:val="24"/>
        </w:rPr>
        <w:t xml:space="preserve"> номинации «Туристский бренд нашего края»</w:t>
      </w:r>
      <w:r>
        <w:rPr>
          <w:rFonts w:ascii="Times New Roman" w:hAnsi="Times New Roman"/>
          <w:sz w:val="24"/>
          <w:szCs w:val="24"/>
        </w:rPr>
        <w:t xml:space="preserve"> </w:t>
      </w:r>
      <w:r w:rsidR="00D367FD" w:rsidRPr="000D40ED">
        <w:rPr>
          <w:rFonts w:ascii="Times New Roman" w:hAnsi="Times New Roman"/>
          <w:sz w:val="24"/>
          <w:szCs w:val="24"/>
        </w:rPr>
        <w:t xml:space="preserve"> </w:t>
      </w:r>
      <w:r w:rsidR="006A2122">
        <w:rPr>
          <w:rFonts w:ascii="Times New Roman" w:hAnsi="Times New Roman"/>
          <w:sz w:val="24"/>
          <w:szCs w:val="24"/>
        </w:rPr>
        <w:t xml:space="preserve">также </w:t>
      </w:r>
      <w:r w:rsidR="009135D6" w:rsidRPr="000D40ED">
        <w:rPr>
          <w:rFonts w:ascii="Times New Roman" w:hAnsi="Times New Roman"/>
          <w:sz w:val="24"/>
          <w:szCs w:val="24"/>
        </w:rPr>
        <w:t>занял 1 место</w:t>
      </w:r>
      <w:r w:rsidR="00E239DA" w:rsidRPr="000D40ED">
        <w:rPr>
          <w:rFonts w:ascii="Times New Roman" w:hAnsi="Times New Roman"/>
          <w:sz w:val="24"/>
          <w:szCs w:val="24"/>
        </w:rPr>
        <w:t>.</w:t>
      </w:r>
      <w:r w:rsidR="0033554F">
        <w:rPr>
          <w:rFonts w:ascii="Times New Roman" w:hAnsi="Times New Roman"/>
          <w:sz w:val="24"/>
          <w:szCs w:val="24"/>
        </w:rPr>
        <w:t xml:space="preserve"> </w:t>
      </w:r>
    </w:p>
    <w:p w:rsidR="0033554F" w:rsidRPr="0033554F" w:rsidRDefault="009135D6" w:rsidP="0033554F">
      <w:pPr>
        <w:pStyle w:val="a4"/>
        <w:autoSpaceDE w:val="0"/>
        <w:autoSpaceDN w:val="0"/>
        <w:adjustRightInd w:val="0"/>
        <w:ind w:right="-143" w:firstLine="567"/>
        <w:jc w:val="both"/>
        <w:rPr>
          <w:rFonts w:ascii="Times New Roman" w:hAnsi="Times New Roman"/>
          <w:sz w:val="24"/>
          <w:szCs w:val="24"/>
        </w:rPr>
      </w:pPr>
      <w:r w:rsidRPr="0033554F">
        <w:rPr>
          <w:rFonts w:ascii="Times New Roman" w:hAnsi="Times New Roman"/>
          <w:sz w:val="24"/>
          <w:szCs w:val="24"/>
        </w:rPr>
        <w:lastRenderedPageBreak/>
        <w:t xml:space="preserve"> </w:t>
      </w:r>
      <w:r w:rsidR="0033554F" w:rsidRPr="0033554F">
        <w:rPr>
          <w:rFonts w:ascii="Times New Roman" w:hAnsi="Times New Roman"/>
          <w:sz w:val="24"/>
          <w:szCs w:val="24"/>
        </w:rPr>
        <w:t xml:space="preserve">«Уникальность страны во многом заключается в </w:t>
      </w:r>
      <w:r w:rsidR="0033554F" w:rsidRPr="0033554F">
        <w:rPr>
          <w:rStyle w:val="a5"/>
          <w:rFonts w:ascii="Times New Roman" w:hAnsi="Times New Roman"/>
          <w:b w:val="0"/>
          <w:bCs w:val="0"/>
          <w:sz w:val="24"/>
          <w:szCs w:val="24"/>
        </w:rPr>
        <w:t>традициях кухни и гостеприимства</w:t>
      </w:r>
      <w:r w:rsidR="0033554F" w:rsidRPr="0033554F">
        <w:rPr>
          <w:rFonts w:ascii="Times New Roman" w:hAnsi="Times New Roman"/>
          <w:sz w:val="24"/>
          <w:szCs w:val="24"/>
        </w:rPr>
        <w:t xml:space="preserve">», – говорит Анне Лиз </w:t>
      </w:r>
      <w:proofErr w:type="spellStart"/>
      <w:r w:rsidR="0033554F" w:rsidRPr="0033554F">
        <w:rPr>
          <w:rFonts w:ascii="Times New Roman" w:hAnsi="Times New Roman"/>
          <w:sz w:val="24"/>
          <w:szCs w:val="24"/>
        </w:rPr>
        <w:t>Соренсен</w:t>
      </w:r>
      <w:proofErr w:type="spellEnd"/>
      <w:r w:rsidR="0033554F" w:rsidRPr="0033554F">
        <w:rPr>
          <w:rFonts w:ascii="Times New Roman" w:hAnsi="Times New Roman"/>
          <w:sz w:val="24"/>
          <w:szCs w:val="24"/>
        </w:rPr>
        <w:t xml:space="preserve"> (</w:t>
      </w:r>
      <w:proofErr w:type="spellStart"/>
      <w:r w:rsidR="0033554F" w:rsidRPr="0033554F">
        <w:rPr>
          <w:rFonts w:ascii="Times New Roman" w:hAnsi="Times New Roman"/>
          <w:sz w:val="24"/>
          <w:szCs w:val="24"/>
        </w:rPr>
        <w:t>AnneLise</w:t>
      </w:r>
      <w:proofErr w:type="spellEnd"/>
      <w:r w:rsidR="0033554F" w:rsidRPr="0033554F">
        <w:rPr>
          <w:rFonts w:ascii="Times New Roman" w:hAnsi="Times New Roman"/>
          <w:sz w:val="24"/>
          <w:szCs w:val="24"/>
        </w:rPr>
        <w:t xml:space="preserve"> </w:t>
      </w:r>
      <w:proofErr w:type="spellStart"/>
      <w:r w:rsidR="0033554F" w:rsidRPr="0033554F">
        <w:rPr>
          <w:rFonts w:ascii="Times New Roman" w:hAnsi="Times New Roman"/>
          <w:sz w:val="24"/>
          <w:szCs w:val="24"/>
        </w:rPr>
        <w:t>Sorensen</w:t>
      </w:r>
      <w:proofErr w:type="spellEnd"/>
      <w:r w:rsidR="0033554F" w:rsidRPr="0033554F">
        <w:rPr>
          <w:rFonts w:ascii="Times New Roman" w:hAnsi="Times New Roman"/>
          <w:sz w:val="24"/>
          <w:szCs w:val="24"/>
        </w:rPr>
        <w:t>), редактор туристического справочника. По ее мнению, лучший способ познать новую культуру - отобедать с местным жителем. «Это первый шаг к тому, чтобы тебя воспринимали как друга, а не как пришельца».</w:t>
      </w:r>
      <w:r w:rsidR="0033554F">
        <w:rPr>
          <w:rFonts w:ascii="Times New Roman" w:hAnsi="Times New Roman"/>
          <w:sz w:val="24"/>
          <w:szCs w:val="24"/>
        </w:rPr>
        <w:t xml:space="preserve"> </w:t>
      </w:r>
      <w:r w:rsidR="006D622B" w:rsidRPr="0033554F">
        <w:rPr>
          <w:rFonts w:ascii="Times New Roman" w:eastAsia="Times New Roman" w:hAnsi="Times New Roman"/>
          <w:sz w:val="24"/>
          <w:szCs w:val="24"/>
        </w:rPr>
        <w:t xml:space="preserve">Кулинарное искусство всегда тесно связано с природными условиями региона, с историей и традициями. </w:t>
      </w:r>
      <w:r w:rsidR="005872CE" w:rsidRPr="0033554F">
        <w:rPr>
          <w:rFonts w:ascii="Times New Roman" w:eastAsia="Times New Roman" w:hAnsi="Times New Roman"/>
          <w:sz w:val="24"/>
          <w:szCs w:val="24"/>
        </w:rPr>
        <w:t xml:space="preserve">Обычаи и традиции местного населения Байкальского региона своими корнями уходят к культурному наследию древних народов, населявших в прошлом территорию современного Прибайкалья. </w:t>
      </w:r>
      <w:r w:rsidR="005872CE" w:rsidRPr="0033554F">
        <w:rPr>
          <w:rFonts w:ascii="Times New Roman" w:eastAsia="Times New Roman" w:hAnsi="Times New Roman"/>
          <w:color w:val="000000"/>
          <w:sz w:val="24"/>
          <w:szCs w:val="24"/>
        </w:rPr>
        <w:t xml:space="preserve">Поэтому гостям из разных стран или местным туристам, путешествующим с гастрономическими целями, чаще всего будет предложена </w:t>
      </w:r>
      <w:r w:rsidR="0033554F" w:rsidRPr="0033554F">
        <w:rPr>
          <w:rFonts w:ascii="Times New Roman" w:hAnsi="Times New Roman"/>
          <w:sz w:val="24"/>
          <w:szCs w:val="24"/>
        </w:rPr>
        <w:t>традиционная кухня Байкальского региона, которую можно условно разделить на бурятскую, русскую и «байкальскую».</w:t>
      </w:r>
    </w:p>
    <w:p w:rsidR="006A2122" w:rsidRPr="000D40ED" w:rsidRDefault="006A2122" w:rsidP="006A2122">
      <w:pPr>
        <w:tabs>
          <w:tab w:val="left" w:pos="142"/>
          <w:tab w:val="left" w:pos="284"/>
          <w:tab w:val="left" w:pos="851"/>
          <w:tab w:val="left" w:pos="1240"/>
        </w:tabs>
        <w:spacing w:after="0" w:line="240" w:lineRule="auto"/>
        <w:ind w:right="-143" w:firstLine="567"/>
        <w:jc w:val="both"/>
        <w:rPr>
          <w:rFonts w:ascii="Times New Roman" w:hAnsi="Times New Roman"/>
          <w:sz w:val="24"/>
          <w:szCs w:val="24"/>
        </w:rPr>
      </w:pPr>
      <w:r>
        <w:rPr>
          <w:rFonts w:ascii="Times New Roman" w:hAnsi="Times New Roman"/>
          <w:sz w:val="24"/>
          <w:szCs w:val="24"/>
        </w:rPr>
        <w:t xml:space="preserve">В этой же номинации работа </w:t>
      </w:r>
      <w:r w:rsidRPr="000D40ED">
        <w:rPr>
          <w:rFonts w:ascii="Times New Roman" w:hAnsi="Times New Roman"/>
          <w:sz w:val="24"/>
          <w:szCs w:val="24"/>
        </w:rPr>
        <w:t xml:space="preserve"> «Событийный  календарь как информационная и </w:t>
      </w:r>
      <w:proofErr w:type="spellStart"/>
      <w:r w:rsidRPr="000D40ED">
        <w:rPr>
          <w:rFonts w:ascii="Times New Roman" w:hAnsi="Times New Roman"/>
          <w:sz w:val="24"/>
          <w:szCs w:val="24"/>
        </w:rPr>
        <w:t>имиджевая</w:t>
      </w:r>
      <w:proofErr w:type="spellEnd"/>
      <w:r w:rsidRPr="000D40ED">
        <w:rPr>
          <w:rFonts w:ascii="Times New Roman" w:hAnsi="Times New Roman"/>
          <w:sz w:val="24"/>
          <w:szCs w:val="24"/>
        </w:rPr>
        <w:t xml:space="preserve"> поддержка для развития событийного туризма в Иркутской области» </w:t>
      </w:r>
      <w:r>
        <w:rPr>
          <w:rFonts w:ascii="Times New Roman" w:hAnsi="Times New Roman"/>
          <w:sz w:val="24"/>
          <w:szCs w:val="24"/>
        </w:rPr>
        <w:t>заняла 2 место. П</w:t>
      </w:r>
      <w:r w:rsidRPr="000D40ED">
        <w:rPr>
          <w:rFonts w:ascii="Times New Roman" w:hAnsi="Times New Roman"/>
          <w:sz w:val="24"/>
          <w:szCs w:val="24"/>
        </w:rPr>
        <w:t xml:space="preserve">одготовили </w:t>
      </w:r>
      <w:r>
        <w:rPr>
          <w:rFonts w:ascii="Times New Roman" w:hAnsi="Times New Roman"/>
          <w:sz w:val="24"/>
          <w:szCs w:val="24"/>
        </w:rPr>
        <w:t xml:space="preserve">работу </w:t>
      </w:r>
      <w:r w:rsidRPr="000D40ED">
        <w:rPr>
          <w:rFonts w:ascii="Times New Roman" w:hAnsi="Times New Roman"/>
          <w:sz w:val="24"/>
          <w:szCs w:val="24"/>
        </w:rPr>
        <w:t xml:space="preserve">студенты 3 курса </w:t>
      </w:r>
      <w:proofErr w:type="spellStart"/>
      <w:r w:rsidRPr="000D40ED">
        <w:rPr>
          <w:rFonts w:ascii="Times New Roman" w:hAnsi="Times New Roman"/>
          <w:sz w:val="24"/>
          <w:szCs w:val="24"/>
        </w:rPr>
        <w:t>Ударцева</w:t>
      </w:r>
      <w:proofErr w:type="spellEnd"/>
      <w:r w:rsidRPr="000D40ED">
        <w:rPr>
          <w:rFonts w:ascii="Times New Roman" w:hAnsi="Times New Roman"/>
          <w:sz w:val="24"/>
          <w:szCs w:val="24"/>
        </w:rPr>
        <w:t xml:space="preserve"> Кристина, </w:t>
      </w:r>
      <w:proofErr w:type="spellStart"/>
      <w:r w:rsidRPr="000D40ED">
        <w:rPr>
          <w:rFonts w:ascii="Times New Roman" w:hAnsi="Times New Roman"/>
          <w:sz w:val="24"/>
          <w:szCs w:val="24"/>
        </w:rPr>
        <w:t>Рудковская</w:t>
      </w:r>
      <w:proofErr w:type="spellEnd"/>
      <w:r w:rsidRPr="000D40ED">
        <w:rPr>
          <w:rFonts w:ascii="Times New Roman" w:hAnsi="Times New Roman"/>
          <w:sz w:val="24"/>
          <w:szCs w:val="24"/>
        </w:rPr>
        <w:t xml:space="preserve"> Дарья, </w:t>
      </w:r>
      <w:proofErr w:type="spellStart"/>
      <w:r w:rsidRPr="000D40ED">
        <w:rPr>
          <w:rFonts w:ascii="Times New Roman" w:hAnsi="Times New Roman"/>
          <w:sz w:val="24"/>
          <w:szCs w:val="24"/>
        </w:rPr>
        <w:t>Тропина</w:t>
      </w:r>
      <w:proofErr w:type="spellEnd"/>
      <w:r w:rsidRPr="000D40ED">
        <w:rPr>
          <w:rFonts w:ascii="Times New Roman" w:hAnsi="Times New Roman"/>
          <w:sz w:val="24"/>
          <w:szCs w:val="24"/>
        </w:rPr>
        <w:t xml:space="preserve"> Татьяна.</w:t>
      </w:r>
    </w:p>
    <w:p w:rsidR="006A2122" w:rsidRPr="006A2122" w:rsidRDefault="006A2122" w:rsidP="006A2122">
      <w:pPr>
        <w:pStyle w:val="bodytext1"/>
        <w:spacing w:after="0" w:line="240" w:lineRule="auto"/>
        <w:ind w:right="-143" w:firstLine="567"/>
        <w:rPr>
          <w:rFonts w:ascii="Times New Roman" w:hAnsi="Times New Roman" w:cs="Times New Roman"/>
          <w:sz w:val="24"/>
          <w:szCs w:val="24"/>
          <w:lang w:val="ru-RU"/>
        </w:rPr>
      </w:pPr>
      <w:bookmarkStart w:id="0" w:name="_Toc336283537"/>
      <w:bookmarkStart w:id="1" w:name="_Toc336284265"/>
      <w:r w:rsidRPr="006A2122">
        <w:rPr>
          <w:rFonts w:ascii="Times New Roman" w:hAnsi="Times New Roman" w:cs="Times New Roman"/>
          <w:sz w:val="24"/>
          <w:szCs w:val="24"/>
          <w:lang w:val="ru-RU"/>
        </w:rPr>
        <w:t xml:space="preserve">Байкальский регион богат замечательными традициями, интересными событиями, памятными местами, талантливыми людьми. Зрелища вне зависимости от их содержания (концерты, выступления, соревнования, празднования) давно стали полноценным туристическим ресурсом, следовательно, организация приема желающих посетить или поучаствовать в зрелище гостей – обширное поле деятельности для туристических фирм. </w:t>
      </w:r>
      <w:r w:rsidRPr="00192526">
        <w:rPr>
          <w:rFonts w:ascii="Times New Roman" w:hAnsi="Times New Roman" w:cs="Times New Roman"/>
          <w:sz w:val="24"/>
          <w:szCs w:val="24"/>
          <w:lang w:val="ru-RU"/>
        </w:rPr>
        <w:t xml:space="preserve">Однако еще не сформировалась </w:t>
      </w:r>
      <w:r w:rsidRPr="00192526">
        <w:rPr>
          <w:rFonts w:ascii="Times New Roman" w:eastAsia="MS Mincho" w:hAnsi="Times New Roman" w:cs="Times New Roman"/>
          <w:sz w:val="24"/>
          <w:szCs w:val="24"/>
          <w:lang w:val="ru-RU" w:eastAsia="ja-JP"/>
        </w:rPr>
        <w:t xml:space="preserve"> реальная индустрия событийного туризма, нет исследований по вопросу экономической эффективности этого вида рекреации. </w:t>
      </w:r>
      <w:r w:rsidRPr="00192526">
        <w:rPr>
          <w:rFonts w:ascii="Times New Roman" w:hAnsi="Times New Roman" w:cs="Times New Roman"/>
          <w:sz w:val="24"/>
          <w:szCs w:val="24"/>
          <w:lang w:val="ru-RU"/>
        </w:rPr>
        <w:t xml:space="preserve">В программных документах по развитию туризма в Иркутской области событийный туризм рассматривается как основной инструмент обеспечения всесезонной загрузки инфраструктурных объектов туристско-рекреационного комплекса региона. </w:t>
      </w:r>
      <w:proofErr w:type="gramStart"/>
      <w:r w:rsidRPr="006A2122">
        <w:rPr>
          <w:rFonts w:ascii="Times New Roman" w:hAnsi="Times New Roman" w:cs="Times New Roman"/>
          <w:sz w:val="24"/>
          <w:szCs w:val="24"/>
          <w:lang w:val="ru-RU"/>
        </w:rPr>
        <w:t xml:space="preserve">Для его развития необходим узнаваемый и притягательный бренд Иркутской области как гостеприимного туристского региона, нужна более активная реклама рекреационных возможностей Прибайкалья, продвижение всеми средствами регионального </w:t>
      </w:r>
      <w:proofErr w:type="spellStart"/>
      <w:r w:rsidRPr="006A2122">
        <w:rPr>
          <w:rFonts w:ascii="Times New Roman" w:hAnsi="Times New Roman" w:cs="Times New Roman"/>
          <w:sz w:val="24"/>
          <w:szCs w:val="24"/>
          <w:lang w:val="ru-RU"/>
        </w:rPr>
        <w:t>турпродукта</w:t>
      </w:r>
      <w:proofErr w:type="spellEnd"/>
      <w:r w:rsidRPr="006A2122">
        <w:rPr>
          <w:rFonts w:ascii="Times New Roman" w:hAnsi="Times New Roman" w:cs="Times New Roman"/>
          <w:sz w:val="24"/>
          <w:szCs w:val="24"/>
          <w:lang w:val="ru-RU"/>
        </w:rPr>
        <w:t xml:space="preserve"> на внутренний и мировой рынки, заблаговременное формирование событийного календаря.</w:t>
      </w:r>
      <w:proofErr w:type="gramEnd"/>
      <w:r w:rsidRPr="006A2122">
        <w:rPr>
          <w:rFonts w:ascii="Times New Roman" w:hAnsi="Times New Roman" w:cs="Times New Roman"/>
          <w:sz w:val="24"/>
          <w:szCs w:val="24"/>
          <w:lang w:val="ru-RU"/>
        </w:rPr>
        <w:t xml:space="preserve"> </w:t>
      </w:r>
      <w:r w:rsidRPr="006A2122">
        <w:rPr>
          <w:rFonts w:ascii="Times New Roman" w:hAnsi="Times New Roman" w:cs="Times New Roman"/>
          <w:bCs/>
          <w:sz w:val="24"/>
          <w:szCs w:val="24"/>
          <w:lang w:val="ru-RU"/>
        </w:rPr>
        <w:t xml:space="preserve">Разработка событийного календаря, где должны быть представлены, согласованы и утверждены событийные мероприятия, </w:t>
      </w:r>
      <w:r w:rsidRPr="006A2122">
        <w:rPr>
          <w:rFonts w:ascii="Times New Roman" w:hAnsi="Times New Roman" w:cs="Times New Roman"/>
          <w:sz w:val="24"/>
          <w:szCs w:val="24"/>
          <w:lang w:val="ru-RU"/>
        </w:rPr>
        <w:t>приводятся их наименования, история, состав мероприятий, время и место их проведения, контактные телефоны и электронная почта организаторов,</w:t>
      </w:r>
      <w:r w:rsidRPr="006A2122">
        <w:rPr>
          <w:rFonts w:ascii="Times New Roman" w:hAnsi="Times New Roman" w:cs="Times New Roman"/>
          <w:bCs/>
          <w:sz w:val="24"/>
          <w:szCs w:val="24"/>
          <w:lang w:val="ru-RU"/>
        </w:rPr>
        <w:t xml:space="preserve"> будет способствовать развитию событийного туризма в Иркутской области и Байкальском регионе.</w:t>
      </w:r>
    </w:p>
    <w:bookmarkEnd w:id="0"/>
    <w:bookmarkEnd w:id="1"/>
    <w:p w:rsidR="004625B5" w:rsidRDefault="005872CE" w:rsidP="006A2122">
      <w:pPr>
        <w:pStyle w:val="a3"/>
        <w:spacing w:after="0" w:line="240" w:lineRule="auto"/>
        <w:ind w:left="0" w:right="-143" w:firstLine="567"/>
        <w:jc w:val="both"/>
        <w:rPr>
          <w:rFonts w:ascii="Times New Roman" w:hAnsi="Times New Roman"/>
          <w:sz w:val="24"/>
          <w:szCs w:val="24"/>
        </w:rPr>
      </w:pPr>
      <w:r w:rsidRPr="000D40ED">
        <w:rPr>
          <w:rFonts w:ascii="Times New Roman" w:hAnsi="Times New Roman"/>
          <w:sz w:val="24"/>
          <w:szCs w:val="24"/>
        </w:rPr>
        <w:t>И</w:t>
      </w:r>
      <w:r w:rsidR="006D622B" w:rsidRPr="000D40ED">
        <w:rPr>
          <w:rFonts w:ascii="Times New Roman" w:hAnsi="Times New Roman"/>
          <w:sz w:val="24"/>
          <w:szCs w:val="24"/>
        </w:rPr>
        <w:t xml:space="preserve">ндивидуальный творческий проект, занявший второе место в номинации </w:t>
      </w:r>
      <w:r w:rsidR="00A001B7">
        <w:rPr>
          <w:rFonts w:ascii="Times New Roman" w:hAnsi="Times New Roman"/>
          <w:sz w:val="24"/>
          <w:szCs w:val="24"/>
        </w:rPr>
        <w:t>«Здоровье и безопасность в туризме и других сферах деятельности человека»</w:t>
      </w:r>
      <w:r w:rsidR="003319C7">
        <w:rPr>
          <w:rFonts w:ascii="Times New Roman" w:hAnsi="Times New Roman"/>
          <w:sz w:val="24"/>
          <w:szCs w:val="24"/>
        </w:rPr>
        <w:t>,</w:t>
      </w:r>
      <w:r w:rsidR="006D622B" w:rsidRPr="000D40ED">
        <w:rPr>
          <w:rFonts w:ascii="Times New Roman" w:hAnsi="Times New Roman"/>
          <w:sz w:val="24"/>
          <w:szCs w:val="24"/>
        </w:rPr>
        <w:t xml:space="preserve"> подготовила</w:t>
      </w:r>
      <w:r w:rsidRPr="000D40ED">
        <w:rPr>
          <w:rFonts w:ascii="Times New Roman" w:hAnsi="Times New Roman"/>
          <w:sz w:val="24"/>
          <w:szCs w:val="24"/>
        </w:rPr>
        <w:t xml:space="preserve"> студентка </w:t>
      </w:r>
      <w:r w:rsidR="006D622B" w:rsidRPr="000D40ED">
        <w:rPr>
          <w:rFonts w:ascii="Times New Roman" w:hAnsi="Times New Roman"/>
          <w:sz w:val="24"/>
          <w:szCs w:val="24"/>
        </w:rPr>
        <w:t>3 курса</w:t>
      </w:r>
      <w:r w:rsidRPr="000D40ED">
        <w:rPr>
          <w:rFonts w:ascii="Times New Roman" w:hAnsi="Times New Roman"/>
          <w:sz w:val="24"/>
          <w:szCs w:val="24"/>
        </w:rPr>
        <w:t xml:space="preserve"> </w:t>
      </w:r>
      <w:proofErr w:type="spellStart"/>
      <w:r w:rsidRPr="000D40ED">
        <w:rPr>
          <w:rFonts w:ascii="Times New Roman" w:hAnsi="Times New Roman"/>
          <w:sz w:val="24"/>
          <w:szCs w:val="24"/>
        </w:rPr>
        <w:t>Венцель</w:t>
      </w:r>
      <w:proofErr w:type="spellEnd"/>
      <w:r w:rsidRPr="000D40ED">
        <w:rPr>
          <w:rFonts w:ascii="Times New Roman" w:hAnsi="Times New Roman"/>
          <w:sz w:val="24"/>
          <w:szCs w:val="24"/>
        </w:rPr>
        <w:t xml:space="preserve"> Анастасия</w:t>
      </w:r>
      <w:r w:rsidR="006D622B" w:rsidRPr="000D40ED">
        <w:rPr>
          <w:rFonts w:ascii="Times New Roman" w:hAnsi="Times New Roman"/>
          <w:sz w:val="24"/>
          <w:szCs w:val="24"/>
        </w:rPr>
        <w:t>.</w:t>
      </w:r>
      <w:r w:rsidR="00A001B7">
        <w:rPr>
          <w:rFonts w:ascii="Times New Roman" w:hAnsi="Times New Roman"/>
          <w:sz w:val="24"/>
          <w:szCs w:val="24"/>
        </w:rPr>
        <w:t xml:space="preserve"> </w:t>
      </w:r>
    </w:p>
    <w:p w:rsidR="004625B5" w:rsidRDefault="004625B5" w:rsidP="004625B5">
      <w:pPr>
        <w:spacing w:after="0"/>
        <w:ind w:firstLine="426"/>
        <w:jc w:val="both"/>
        <w:rPr>
          <w:rFonts w:ascii="Times New Roman" w:eastAsia="Times New Roman" w:hAnsi="Times New Roman" w:cs="Times New Roman"/>
          <w:sz w:val="24"/>
          <w:szCs w:val="24"/>
        </w:rPr>
      </w:pPr>
      <w:r w:rsidRPr="004625B5">
        <w:rPr>
          <w:rFonts w:ascii="Times New Roman" w:eastAsia="Times New Roman" w:hAnsi="Times New Roman" w:cs="Times New Roman"/>
          <w:sz w:val="24"/>
          <w:szCs w:val="24"/>
        </w:rPr>
        <w:t>Исследование ресурсов экскурсионного загородного туризма по маршруту «Иркутск - Листвянка»  (Байкальский тракт) актуально, поскольку поселок Листвянка является одним из наиболее известных туристских центров Прибайкалья.</w:t>
      </w:r>
      <w:r w:rsidRPr="004625B5">
        <w:rPr>
          <w:rFonts w:ascii="Times New Roman" w:hAnsi="Times New Roman"/>
          <w:sz w:val="24"/>
          <w:szCs w:val="24"/>
        </w:rPr>
        <w:t xml:space="preserve"> </w:t>
      </w:r>
      <w:r w:rsidRPr="004625B5">
        <w:rPr>
          <w:rFonts w:ascii="Times New Roman" w:eastAsia="Times New Roman" w:hAnsi="Times New Roman" w:cs="Times New Roman"/>
          <w:color w:val="111111"/>
          <w:sz w:val="24"/>
          <w:szCs w:val="24"/>
        </w:rPr>
        <w:t xml:space="preserve">Приоритетными формами туризма в рамках территории, примыкающей к Байкальскому тракту, рассматриваются </w:t>
      </w:r>
      <w:proofErr w:type="gramStart"/>
      <w:r w:rsidRPr="004625B5">
        <w:rPr>
          <w:rFonts w:ascii="Times New Roman" w:eastAsia="Times New Roman" w:hAnsi="Times New Roman" w:cs="Times New Roman"/>
          <w:color w:val="111111"/>
          <w:sz w:val="24"/>
          <w:szCs w:val="24"/>
        </w:rPr>
        <w:t>культурно-познавательный</w:t>
      </w:r>
      <w:proofErr w:type="gramEnd"/>
      <w:r w:rsidRPr="004625B5">
        <w:rPr>
          <w:rFonts w:ascii="Times New Roman" w:eastAsia="Times New Roman" w:hAnsi="Times New Roman" w:cs="Times New Roman"/>
          <w:color w:val="111111"/>
          <w:sz w:val="24"/>
          <w:szCs w:val="24"/>
        </w:rPr>
        <w:t xml:space="preserve"> всесезонный, приключенческий зимний и рекреационный всесезонный.</w:t>
      </w:r>
      <w:r w:rsidRPr="004625B5">
        <w:rPr>
          <w:rFonts w:ascii="Times New Roman" w:hAnsi="Times New Roman"/>
          <w:color w:val="111111"/>
          <w:sz w:val="24"/>
          <w:szCs w:val="24"/>
        </w:rPr>
        <w:t xml:space="preserve"> </w:t>
      </w:r>
      <w:bookmarkStart w:id="2" w:name="_Toc309129723"/>
      <w:r w:rsidRPr="004625B5">
        <w:rPr>
          <w:rFonts w:ascii="Times New Roman" w:eastAsia="Times New Roman" w:hAnsi="Times New Roman" w:cs="Times New Roman"/>
          <w:color w:val="000000"/>
          <w:sz w:val="24"/>
          <w:szCs w:val="24"/>
        </w:rPr>
        <w:t>Традиционные программы посещения Листвянки могут удачно дополнить  элементы научно-познавательного туризма</w:t>
      </w:r>
      <w:r w:rsidRPr="004625B5">
        <w:rPr>
          <w:rFonts w:ascii="Times New Roman" w:eastAsia="Times New Roman" w:hAnsi="Times New Roman" w:cs="Times New Roman"/>
          <w:sz w:val="24"/>
          <w:szCs w:val="24"/>
        </w:rPr>
        <w:t>.</w:t>
      </w:r>
      <w:r w:rsidRPr="004625B5">
        <w:rPr>
          <w:rFonts w:ascii="Times New Roman" w:eastAsia="Times New Roman" w:hAnsi="Times New Roman" w:cs="Times New Roman"/>
          <w:color w:val="000000"/>
          <w:sz w:val="24"/>
          <w:szCs w:val="24"/>
        </w:rPr>
        <w:t xml:space="preserve"> В настоящее время предоставляют неограниченные возможности для познавательного туризма история, этнография, культура, геология, природные комплекс</w:t>
      </w:r>
      <w:r w:rsidR="002C794F">
        <w:rPr>
          <w:rFonts w:ascii="Times New Roman" w:eastAsia="Times New Roman" w:hAnsi="Times New Roman" w:cs="Times New Roman"/>
          <w:color w:val="000000"/>
          <w:sz w:val="24"/>
          <w:szCs w:val="24"/>
        </w:rPr>
        <w:t>ы, астрономические объекты  (</w:t>
      </w:r>
      <w:r w:rsidRPr="004625B5">
        <w:rPr>
          <w:rFonts w:ascii="Times New Roman" w:eastAsia="Times New Roman" w:hAnsi="Times New Roman" w:cs="Times New Roman"/>
          <w:color w:val="000000"/>
          <w:sz w:val="24"/>
          <w:szCs w:val="24"/>
        </w:rPr>
        <w:t>обсерватории)</w:t>
      </w:r>
      <w:r w:rsidR="002C794F">
        <w:rPr>
          <w:rFonts w:ascii="Times New Roman" w:eastAsia="Times New Roman" w:hAnsi="Times New Roman" w:cs="Times New Roman"/>
          <w:color w:val="000000"/>
          <w:sz w:val="24"/>
          <w:szCs w:val="24"/>
        </w:rPr>
        <w:t>.</w:t>
      </w:r>
      <w:r w:rsidRPr="004625B5">
        <w:rPr>
          <w:rFonts w:ascii="Times New Roman" w:eastAsia="Times New Roman" w:hAnsi="Times New Roman" w:cs="Times New Roman"/>
          <w:color w:val="000000"/>
          <w:sz w:val="24"/>
          <w:szCs w:val="24"/>
        </w:rPr>
        <w:t xml:space="preserve"> </w:t>
      </w:r>
      <w:bookmarkEnd w:id="2"/>
    </w:p>
    <w:p w:rsidR="004625B5" w:rsidRDefault="004625B5" w:rsidP="004625B5">
      <w:pPr>
        <w:spacing w:after="0"/>
        <w:ind w:firstLine="708"/>
        <w:jc w:val="both"/>
        <w:rPr>
          <w:rFonts w:ascii="Times New Roman" w:eastAsia="Times New Roman" w:hAnsi="Times New Roman" w:cs="Times New Roman"/>
          <w:sz w:val="24"/>
          <w:szCs w:val="24"/>
        </w:rPr>
      </w:pPr>
      <w:r w:rsidRPr="004B6A47">
        <w:rPr>
          <w:rFonts w:ascii="Times New Roman" w:eastAsia="Times New Roman" w:hAnsi="Times New Roman" w:cs="Times New Roman"/>
          <w:sz w:val="24"/>
          <w:szCs w:val="24"/>
        </w:rPr>
        <w:t xml:space="preserve">Современная экскурсия </w:t>
      </w:r>
      <w:r w:rsidR="002C794F">
        <w:rPr>
          <w:rFonts w:ascii="Times New Roman" w:eastAsia="Times New Roman" w:hAnsi="Times New Roman" w:cs="Times New Roman"/>
          <w:sz w:val="24"/>
          <w:szCs w:val="24"/>
        </w:rPr>
        <w:t>должна включать в себя многие</w:t>
      </w:r>
      <w:r w:rsidRPr="004B6A47">
        <w:rPr>
          <w:rFonts w:ascii="Times New Roman" w:eastAsia="Times New Roman" w:hAnsi="Times New Roman" w:cs="Times New Roman"/>
          <w:sz w:val="24"/>
          <w:szCs w:val="24"/>
        </w:rPr>
        <w:t xml:space="preserve"> составляющие: это комфортабельный автобус или друг</w:t>
      </w:r>
      <w:r w:rsidR="002C794F">
        <w:rPr>
          <w:rFonts w:ascii="Times New Roman" w:eastAsia="Times New Roman" w:hAnsi="Times New Roman" w:cs="Times New Roman"/>
          <w:sz w:val="24"/>
          <w:szCs w:val="24"/>
        </w:rPr>
        <w:t>ой вид транспорта;</w:t>
      </w:r>
      <w:r w:rsidRPr="004B6A47">
        <w:rPr>
          <w:rFonts w:ascii="Times New Roman" w:eastAsia="Times New Roman" w:hAnsi="Times New Roman" w:cs="Times New Roman"/>
          <w:sz w:val="24"/>
          <w:szCs w:val="24"/>
        </w:rPr>
        <w:t xml:space="preserve"> профессиональный экскурсовод, способный удерживать вним</w:t>
      </w:r>
      <w:r w:rsidR="002C794F">
        <w:rPr>
          <w:rFonts w:ascii="Times New Roman" w:eastAsia="Times New Roman" w:hAnsi="Times New Roman" w:cs="Times New Roman"/>
          <w:sz w:val="24"/>
          <w:szCs w:val="24"/>
        </w:rPr>
        <w:t>ание аудитории 6-9 часов в день;</w:t>
      </w:r>
      <w:r w:rsidRPr="004B6A47">
        <w:rPr>
          <w:rFonts w:ascii="Times New Roman" w:eastAsia="Times New Roman" w:hAnsi="Times New Roman" w:cs="Times New Roman"/>
          <w:sz w:val="24"/>
          <w:szCs w:val="24"/>
        </w:rPr>
        <w:t xml:space="preserve"> тематич</w:t>
      </w:r>
      <w:r w:rsidR="002C794F">
        <w:rPr>
          <w:rFonts w:ascii="Times New Roman" w:eastAsia="Times New Roman" w:hAnsi="Times New Roman" w:cs="Times New Roman"/>
          <w:sz w:val="24"/>
          <w:szCs w:val="24"/>
        </w:rPr>
        <w:t>еская музыка и видео в автобусе;</w:t>
      </w:r>
      <w:r w:rsidRPr="004B6A47">
        <w:rPr>
          <w:rFonts w:ascii="Times New Roman" w:eastAsia="Times New Roman" w:hAnsi="Times New Roman" w:cs="Times New Roman"/>
          <w:sz w:val="24"/>
          <w:szCs w:val="24"/>
        </w:rPr>
        <w:t xml:space="preserve"> система </w:t>
      </w:r>
      <w:proofErr w:type="spellStart"/>
      <w:r w:rsidR="002C794F">
        <w:rPr>
          <w:rFonts w:ascii="Times New Roman" w:eastAsia="Times New Roman" w:hAnsi="Times New Roman" w:cs="Times New Roman"/>
          <w:sz w:val="24"/>
          <w:szCs w:val="24"/>
        </w:rPr>
        <w:t>анимаций</w:t>
      </w:r>
      <w:proofErr w:type="spellEnd"/>
      <w:r w:rsidR="002C794F">
        <w:rPr>
          <w:rFonts w:ascii="Times New Roman" w:eastAsia="Times New Roman" w:hAnsi="Times New Roman" w:cs="Times New Roman"/>
          <w:sz w:val="24"/>
          <w:szCs w:val="24"/>
        </w:rPr>
        <w:t xml:space="preserve"> в туристическом центре; этнографическое питание </w:t>
      </w:r>
      <w:r w:rsidR="002C794F">
        <w:rPr>
          <w:rFonts w:ascii="Times New Roman" w:eastAsia="Times New Roman" w:hAnsi="Times New Roman" w:cs="Times New Roman"/>
          <w:sz w:val="24"/>
          <w:szCs w:val="24"/>
        </w:rPr>
        <w:lastRenderedPageBreak/>
        <w:t>или национальная кухня;</w:t>
      </w:r>
      <w:r w:rsidRPr="004B6A47">
        <w:rPr>
          <w:rFonts w:ascii="Times New Roman" w:eastAsia="Times New Roman" w:hAnsi="Times New Roman" w:cs="Times New Roman"/>
          <w:sz w:val="24"/>
          <w:szCs w:val="24"/>
        </w:rPr>
        <w:t xml:space="preserve"> возможность купить в туристическом центре на память поделки, сувениры, изготовленные из сибирских минералов, из капа, бересты, кожи и металла, х</w:t>
      </w:r>
      <w:r w:rsidR="00994214">
        <w:rPr>
          <w:rFonts w:ascii="Times New Roman" w:eastAsia="Times New Roman" w:hAnsi="Times New Roman" w:cs="Times New Roman"/>
          <w:sz w:val="24"/>
          <w:szCs w:val="24"/>
        </w:rPr>
        <w:t>арактерные для данной местности;</w:t>
      </w:r>
      <w:r w:rsidRPr="004B6A47">
        <w:rPr>
          <w:rFonts w:ascii="Times New Roman" w:eastAsia="Times New Roman" w:hAnsi="Times New Roman" w:cs="Times New Roman"/>
          <w:sz w:val="24"/>
          <w:szCs w:val="24"/>
        </w:rPr>
        <w:t xml:space="preserve"> сувениры, раздаваемые в</w:t>
      </w:r>
      <w:r w:rsidR="00994214">
        <w:rPr>
          <w:rFonts w:ascii="Times New Roman" w:eastAsia="Times New Roman" w:hAnsi="Times New Roman" w:cs="Times New Roman"/>
          <w:sz w:val="24"/>
          <w:szCs w:val="24"/>
        </w:rPr>
        <w:t xml:space="preserve"> автобусе от фирмы-организатора;</w:t>
      </w:r>
      <w:r w:rsidRPr="004B6A47">
        <w:rPr>
          <w:rFonts w:ascii="Times New Roman" w:eastAsia="Times New Roman" w:hAnsi="Times New Roman" w:cs="Times New Roman"/>
          <w:sz w:val="24"/>
          <w:szCs w:val="24"/>
        </w:rPr>
        <w:t xml:space="preserve"> познавательная игра с призами на обратной дороге</w:t>
      </w:r>
      <w:r w:rsidR="002C794F">
        <w:rPr>
          <w:rFonts w:ascii="Times New Roman" w:eastAsia="Times New Roman" w:hAnsi="Times New Roman" w:cs="Times New Roman"/>
          <w:sz w:val="24"/>
          <w:szCs w:val="24"/>
        </w:rPr>
        <w:t xml:space="preserve"> и др.</w:t>
      </w:r>
    </w:p>
    <w:p w:rsidR="002A72D5" w:rsidRPr="000D40ED" w:rsidRDefault="004625B5" w:rsidP="004041D9">
      <w:pPr>
        <w:pStyle w:val="a7"/>
        <w:spacing w:line="276" w:lineRule="auto"/>
        <w:rPr>
          <w:sz w:val="24"/>
          <w:szCs w:val="24"/>
        </w:rPr>
      </w:pPr>
      <w:r w:rsidRPr="00F067F0">
        <w:rPr>
          <w:sz w:val="24"/>
          <w:szCs w:val="24"/>
        </w:rPr>
        <w:t xml:space="preserve">Предлагаемая тематическая экскурсия по содержанию исторически-природоведческая, ее участниками могут быть взрослые </w:t>
      </w:r>
      <w:r>
        <w:rPr>
          <w:sz w:val="24"/>
          <w:szCs w:val="24"/>
        </w:rPr>
        <w:t xml:space="preserve">и </w:t>
      </w:r>
      <w:r w:rsidRPr="00F067F0">
        <w:rPr>
          <w:sz w:val="24"/>
          <w:szCs w:val="24"/>
        </w:rPr>
        <w:t xml:space="preserve">дети, организованные группы, приезжающие туристы и городские жители. </w:t>
      </w:r>
      <w:r w:rsidR="002A72D5" w:rsidRPr="000D40ED">
        <w:rPr>
          <w:sz w:val="24"/>
          <w:szCs w:val="24"/>
        </w:rPr>
        <w:t>Непосредственному проведению экскурсии предшествует большая работа. Обязательными требованиями к организации экску</w:t>
      </w:r>
      <w:r w:rsidR="00994214">
        <w:rPr>
          <w:sz w:val="24"/>
          <w:szCs w:val="24"/>
        </w:rPr>
        <w:t>рсионного обслуживания являются безопасность и</w:t>
      </w:r>
      <w:r w:rsidR="002A72D5" w:rsidRPr="000D40ED">
        <w:rPr>
          <w:sz w:val="24"/>
          <w:szCs w:val="24"/>
        </w:rPr>
        <w:t xml:space="preserve"> сохранность имущ</w:t>
      </w:r>
      <w:r w:rsidR="00994214">
        <w:rPr>
          <w:sz w:val="24"/>
          <w:szCs w:val="24"/>
        </w:rPr>
        <w:t xml:space="preserve">ества, охрана окружающей среды. </w:t>
      </w:r>
      <w:r w:rsidR="002A72D5" w:rsidRPr="000D40ED">
        <w:rPr>
          <w:sz w:val="24"/>
          <w:szCs w:val="24"/>
        </w:rPr>
        <w:t>Методическая разработка экскурсии прошла апробацию и внедрена в программу экскурсионного обслуживания многих турфирм города Иркутска.</w:t>
      </w:r>
    </w:p>
    <w:p w:rsidR="005872CE" w:rsidRPr="000D40ED" w:rsidRDefault="003319C7" w:rsidP="006A2122">
      <w:pPr>
        <w:pStyle w:val="a3"/>
        <w:spacing w:after="0" w:line="240" w:lineRule="auto"/>
        <w:ind w:left="0" w:right="-143" w:firstLine="567"/>
        <w:jc w:val="both"/>
        <w:rPr>
          <w:rFonts w:ascii="Times New Roman" w:hAnsi="Times New Roman"/>
          <w:sz w:val="24"/>
          <w:szCs w:val="24"/>
        </w:rPr>
      </w:pPr>
      <w:r>
        <w:rPr>
          <w:rFonts w:ascii="Times New Roman" w:hAnsi="Times New Roman"/>
          <w:sz w:val="24"/>
          <w:szCs w:val="24"/>
        </w:rPr>
        <w:t>Проект</w:t>
      </w:r>
      <w:r w:rsidR="005872CE" w:rsidRPr="000D40ED">
        <w:rPr>
          <w:rFonts w:ascii="Times New Roman" w:hAnsi="Times New Roman"/>
          <w:sz w:val="24"/>
          <w:szCs w:val="24"/>
        </w:rPr>
        <w:t xml:space="preserve"> </w:t>
      </w:r>
      <w:r w:rsidR="006D622B" w:rsidRPr="000D40ED">
        <w:rPr>
          <w:rFonts w:ascii="Times New Roman" w:hAnsi="Times New Roman"/>
          <w:sz w:val="24"/>
          <w:szCs w:val="24"/>
        </w:rPr>
        <w:t xml:space="preserve">«Организация туристического бивуака» представил студент  5 курса  </w:t>
      </w:r>
      <w:proofErr w:type="spellStart"/>
      <w:r w:rsidR="006D622B" w:rsidRPr="000D40ED">
        <w:rPr>
          <w:rFonts w:ascii="Times New Roman" w:hAnsi="Times New Roman"/>
          <w:sz w:val="24"/>
          <w:szCs w:val="24"/>
        </w:rPr>
        <w:t>Марышкин</w:t>
      </w:r>
      <w:proofErr w:type="spellEnd"/>
      <w:r w:rsidR="006D622B" w:rsidRPr="000D40ED">
        <w:rPr>
          <w:rFonts w:ascii="Times New Roman" w:hAnsi="Times New Roman"/>
          <w:sz w:val="24"/>
          <w:szCs w:val="24"/>
        </w:rPr>
        <w:t xml:space="preserve"> Даниил.</w:t>
      </w:r>
    </w:p>
    <w:p w:rsidR="00744FE1" w:rsidRPr="000D40ED" w:rsidRDefault="00744FE1" w:rsidP="006A2122">
      <w:pPr>
        <w:spacing w:after="0" w:line="240" w:lineRule="auto"/>
        <w:ind w:right="-143" w:firstLine="567"/>
        <w:jc w:val="both"/>
        <w:rPr>
          <w:rFonts w:ascii="Times New Roman" w:hAnsi="Times New Roman" w:cs="Times New Roman"/>
          <w:sz w:val="24"/>
          <w:szCs w:val="24"/>
        </w:rPr>
      </w:pPr>
      <w:r w:rsidRPr="000D40ED">
        <w:rPr>
          <w:rFonts w:ascii="Times New Roman" w:hAnsi="Times New Roman" w:cs="Times New Roman"/>
          <w:sz w:val="24"/>
          <w:szCs w:val="24"/>
        </w:rPr>
        <w:t>Байкальский р</w:t>
      </w:r>
      <w:r w:rsidR="001E2688" w:rsidRPr="000D40ED">
        <w:rPr>
          <w:rFonts w:ascii="Times New Roman" w:hAnsi="Times New Roman" w:cs="Times New Roman"/>
          <w:sz w:val="24"/>
          <w:szCs w:val="24"/>
        </w:rPr>
        <w:t>егион и входящая в его состав Б</w:t>
      </w:r>
      <w:r w:rsidRPr="000D40ED">
        <w:rPr>
          <w:rFonts w:ascii="Times New Roman" w:hAnsi="Times New Roman" w:cs="Times New Roman"/>
          <w:sz w:val="24"/>
          <w:szCs w:val="24"/>
        </w:rPr>
        <w:t xml:space="preserve">айкальская природная территория обладают необходимым </w:t>
      </w:r>
      <w:proofErr w:type="gramStart"/>
      <w:r w:rsidRPr="000D40ED">
        <w:rPr>
          <w:rFonts w:ascii="Times New Roman" w:hAnsi="Times New Roman" w:cs="Times New Roman"/>
          <w:sz w:val="24"/>
          <w:szCs w:val="24"/>
        </w:rPr>
        <w:t>потенциалом</w:t>
      </w:r>
      <w:proofErr w:type="gramEnd"/>
      <w:r w:rsidRPr="000D40ED">
        <w:rPr>
          <w:rFonts w:ascii="Times New Roman" w:hAnsi="Times New Roman" w:cs="Times New Roman"/>
          <w:sz w:val="24"/>
          <w:szCs w:val="24"/>
        </w:rPr>
        <w:t xml:space="preserve"> как для охраны природы, так и для развития экологически ориентированного природопользования, прежде всего рекреационно-туристской деятельности. Эта территория характеризуется уникальным сочетанием природных ресурсов, главным из которых является озеро Байкал.</w:t>
      </w:r>
    </w:p>
    <w:p w:rsidR="00744FE1" w:rsidRPr="000D40ED" w:rsidRDefault="00744FE1" w:rsidP="006A2122">
      <w:pPr>
        <w:tabs>
          <w:tab w:val="left" w:pos="709"/>
        </w:tabs>
        <w:spacing w:after="0" w:line="240" w:lineRule="auto"/>
        <w:ind w:right="-143" w:firstLine="567"/>
        <w:jc w:val="both"/>
        <w:rPr>
          <w:rFonts w:ascii="Times New Roman" w:hAnsi="Times New Roman" w:cs="Times New Roman"/>
          <w:sz w:val="24"/>
          <w:szCs w:val="24"/>
        </w:rPr>
      </w:pPr>
      <w:r w:rsidRPr="000D40ED">
        <w:rPr>
          <w:rFonts w:ascii="Times New Roman" w:hAnsi="Times New Roman" w:cs="Times New Roman"/>
          <w:sz w:val="24"/>
          <w:szCs w:val="24"/>
        </w:rPr>
        <w:t>В последние годы отчетливо наблюдается отсутствие  интереса у молодежи к событиям и жизнедеятельности внешнего мира. Отмечается рост преступности,  наркомании, бродяжничества. Все это актуализирует необходимость создания условий для реализации патриотических, приключенческих, военно-прикладных интересов молодежи. Самодеятельный спортивный туризм выступает средством реализации этих интересов.</w:t>
      </w:r>
    </w:p>
    <w:p w:rsidR="00744FE1" w:rsidRPr="000D40ED" w:rsidRDefault="00744FE1" w:rsidP="006A2122">
      <w:pPr>
        <w:tabs>
          <w:tab w:val="left" w:pos="709"/>
        </w:tabs>
        <w:spacing w:after="0" w:line="240" w:lineRule="auto"/>
        <w:ind w:right="-143" w:firstLine="567"/>
        <w:jc w:val="both"/>
        <w:rPr>
          <w:rFonts w:ascii="Times New Roman" w:hAnsi="Times New Roman" w:cs="Times New Roman"/>
          <w:sz w:val="24"/>
          <w:szCs w:val="24"/>
        </w:rPr>
      </w:pPr>
      <w:r w:rsidRPr="000D40ED">
        <w:rPr>
          <w:rFonts w:ascii="Times New Roman" w:hAnsi="Times New Roman" w:cs="Times New Roman"/>
          <w:sz w:val="24"/>
          <w:szCs w:val="24"/>
        </w:rPr>
        <w:t>Пешие походы выходного дня стали самой массовой формой этого вида туризма. Именно в них начинается формирование туриста</w:t>
      </w:r>
      <w:r w:rsidR="00994214">
        <w:rPr>
          <w:rFonts w:ascii="Times New Roman" w:hAnsi="Times New Roman" w:cs="Times New Roman"/>
          <w:sz w:val="24"/>
          <w:szCs w:val="24"/>
        </w:rPr>
        <w:t xml:space="preserve"> </w:t>
      </w:r>
      <w:r w:rsidRPr="000D40ED">
        <w:rPr>
          <w:rFonts w:ascii="Times New Roman" w:hAnsi="Times New Roman" w:cs="Times New Roman"/>
          <w:sz w:val="24"/>
          <w:szCs w:val="24"/>
        </w:rPr>
        <w:t>-</w:t>
      </w:r>
      <w:r w:rsidR="00994214">
        <w:rPr>
          <w:rFonts w:ascii="Times New Roman" w:hAnsi="Times New Roman" w:cs="Times New Roman"/>
          <w:sz w:val="24"/>
          <w:szCs w:val="24"/>
        </w:rPr>
        <w:t xml:space="preserve"> </w:t>
      </w:r>
      <w:r w:rsidRPr="000D40ED">
        <w:rPr>
          <w:rFonts w:ascii="Times New Roman" w:hAnsi="Times New Roman" w:cs="Times New Roman"/>
          <w:sz w:val="24"/>
          <w:szCs w:val="24"/>
        </w:rPr>
        <w:t>человека разносторонне и гармонично развитого.</w:t>
      </w:r>
      <w:r w:rsidR="001E2688" w:rsidRPr="000D40ED">
        <w:rPr>
          <w:rFonts w:ascii="Times New Roman" w:hAnsi="Times New Roman" w:cs="Times New Roman"/>
          <w:sz w:val="24"/>
          <w:szCs w:val="24"/>
        </w:rPr>
        <w:t xml:space="preserve"> </w:t>
      </w:r>
      <w:r w:rsidRPr="000D40ED">
        <w:rPr>
          <w:rFonts w:ascii="Times New Roman" w:hAnsi="Times New Roman" w:cs="Times New Roman"/>
          <w:sz w:val="24"/>
          <w:szCs w:val="24"/>
        </w:rPr>
        <w:t>В туристском походе вырабатываются сознательная дисциплина и настойчивость, умение преодолевать трудности в коллективной работе, столь необходимые каждому в общественной жизни. Туризм, как ничто другое, удовлетворяет стремление к новизне, необычайности, поискам, романтике. Кроме того, создаются условия для активного познания исторической, социально-культурной и природно-географической среды обитания.</w:t>
      </w:r>
    </w:p>
    <w:p w:rsidR="006A2122" w:rsidRPr="000D40ED" w:rsidRDefault="00744FE1" w:rsidP="006A2122">
      <w:pPr>
        <w:tabs>
          <w:tab w:val="left" w:pos="709"/>
        </w:tabs>
        <w:spacing w:after="0" w:line="240" w:lineRule="auto"/>
        <w:ind w:right="-143" w:firstLine="567"/>
        <w:jc w:val="both"/>
        <w:rPr>
          <w:rFonts w:ascii="Times New Roman" w:hAnsi="Times New Roman" w:cs="Times New Roman"/>
          <w:sz w:val="24"/>
          <w:szCs w:val="24"/>
        </w:rPr>
      </w:pPr>
      <w:r w:rsidRPr="000D40ED">
        <w:rPr>
          <w:rFonts w:ascii="Times New Roman" w:hAnsi="Times New Roman" w:cs="Times New Roman"/>
          <w:sz w:val="24"/>
          <w:szCs w:val="24"/>
        </w:rPr>
        <w:t>Как правило,  данный вид туризма характеризуется активными способами передвижения. При этом маршрут, состав турист</w:t>
      </w:r>
      <w:r w:rsidR="001E2688" w:rsidRPr="000D40ED">
        <w:rPr>
          <w:rFonts w:ascii="Times New Roman" w:hAnsi="Times New Roman" w:cs="Times New Roman"/>
          <w:sz w:val="24"/>
          <w:szCs w:val="24"/>
        </w:rPr>
        <w:t>с</w:t>
      </w:r>
      <w:r w:rsidRPr="000D40ED">
        <w:rPr>
          <w:rFonts w:ascii="Times New Roman" w:hAnsi="Times New Roman" w:cs="Times New Roman"/>
          <w:sz w:val="24"/>
          <w:szCs w:val="24"/>
        </w:rPr>
        <w:t>кой группы, снаряжение, обеспечение продуктами питания, способов передвижения и финансирование организуется самостоятельно, либо при поддержке туристскими клубами.</w:t>
      </w:r>
      <w:r w:rsidR="001E2688" w:rsidRPr="000D40ED">
        <w:rPr>
          <w:rFonts w:ascii="Times New Roman" w:hAnsi="Times New Roman" w:cs="Times New Roman"/>
          <w:sz w:val="24"/>
          <w:szCs w:val="24"/>
        </w:rPr>
        <w:t xml:space="preserve"> </w:t>
      </w:r>
      <w:r w:rsidRPr="000D40ED">
        <w:rPr>
          <w:rFonts w:ascii="Times New Roman" w:hAnsi="Times New Roman" w:cs="Times New Roman"/>
          <w:sz w:val="24"/>
          <w:szCs w:val="24"/>
        </w:rPr>
        <w:t xml:space="preserve">Одной из важнейших особенностей походов является четкая организация и систематическое проведение. Особое внимание нужно уделить организации безопасности участников походов. </w:t>
      </w:r>
      <w:r w:rsidR="001E2688" w:rsidRPr="000D40ED">
        <w:rPr>
          <w:rFonts w:ascii="Times New Roman" w:hAnsi="Times New Roman" w:cs="Times New Roman"/>
          <w:sz w:val="24"/>
          <w:szCs w:val="24"/>
        </w:rPr>
        <w:t>В представленной</w:t>
      </w:r>
      <w:r w:rsidRPr="000D40ED">
        <w:rPr>
          <w:rFonts w:ascii="Times New Roman" w:hAnsi="Times New Roman" w:cs="Times New Roman"/>
          <w:sz w:val="24"/>
          <w:szCs w:val="24"/>
        </w:rPr>
        <w:t xml:space="preserve"> работе </w:t>
      </w:r>
      <w:r w:rsidR="001E2688" w:rsidRPr="000D40ED">
        <w:rPr>
          <w:rFonts w:ascii="Times New Roman" w:hAnsi="Times New Roman" w:cs="Times New Roman"/>
          <w:sz w:val="24"/>
          <w:szCs w:val="24"/>
        </w:rPr>
        <w:t xml:space="preserve">были исследованы </w:t>
      </w:r>
      <w:r w:rsidRPr="000D40ED">
        <w:rPr>
          <w:rFonts w:ascii="Times New Roman" w:hAnsi="Times New Roman" w:cs="Times New Roman"/>
          <w:sz w:val="24"/>
          <w:szCs w:val="24"/>
        </w:rPr>
        <w:t>вопросы безопасности туристов во время остановки на отдых.</w:t>
      </w:r>
    </w:p>
    <w:p w:rsidR="00192526" w:rsidRPr="004625B5" w:rsidRDefault="00994214" w:rsidP="0019252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научно-исследовательские и </w:t>
      </w:r>
      <w:r w:rsidR="00192526" w:rsidRPr="004625B5">
        <w:rPr>
          <w:rFonts w:ascii="Times New Roman" w:eastAsia="Times New Roman" w:hAnsi="Times New Roman" w:cs="Times New Roman"/>
          <w:sz w:val="24"/>
          <w:szCs w:val="24"/>
        </w:rPr>
        <w:t>творчески</w:t>
      </w:r>
      <w:r w:rsidR="00192526">
        <w:rPr>
          <w:rFonts w:ascii="Times New Roman" w:eastAsia="Times New Roman" w:hAnsi="Times New Roman" w:cs="Times New Roman"/>
          <w:sz w:val="24"/>
          <w:szCs w:val="24"/>
        </w:rPr>
        <w:t>е проекты</w:t>
      </w:r>
      <w:r>
        <w:rPr>
          <w:rFonts w:ascii="Times New Roman" w:eastAsia="Times New Roman" w:hAnsi="Times New Roman" w:cs="Times New Roman"/>
          <w:sz w:val="24"/>
          <w:szCs w:val="24"/>
        </w:rPr>
        <w:t xml:space="preserve"> по тематике туристских технологий</w:t>
      </w:r>
      <w:r w:rsidR="00192526">
        <w:rPr>
          <w:rFonts w:ascii="Times New Roman" w:eastAsia="Times New Roman" w:hAnsi="Times New Roman" w:cs="Times New Roman"/>
          <w:sz w:val="24"/>
          <w:szCs w:val="24"/>
        </w:rPr>
        <w:t>, которые выполняются</w:t>
      </w:r>
      <w:r w:rsidR="00192526" w:rsidRPr="004625B5">
        <w:rPr>
          <w:rFonts w:ascii="Times New Roman" w:eastAsia="Times New Roman" w:hAnsi="Times New Roman" w:cs="Times New Roman"/>
          <w:sz w:val="24"/>
          <w:szCs w:val="24"/>
        </w:rPr>
        <w:t xml:space="preserve"> студентами</w:t>
      </w:r>
      <w:r w:rsidR="004041D9">
        <w:rPr>
          <w:rFonts w:ascii="Times New Roman" w:eastAsia="Times New Roman" w:hAnsi="Times New Roman" w:cs="Times New Roman"/>
          <w:sz w:val="24"/>
          <w:szCs w:val="24"/>
        </w:rPr>
        <w:t xml:space="preserve"> кафедры туризма</w:t>
      </w:r>
      <w:r w:rsidR="00192526" w:rsidRPr="004625B5">
        <w:rPr>
          <w:rFonts w:ascii="Times New Roman" w:eastAsia="Times New Roman" w:hAnsi="Times New Roman" w:cs="Times New Roman"/>
          <w:sz w:val="24"/>
          <w:szCs w:val="24"/>
        </w:rPr>
        <w:t xml:space="preserve"> в период обучения в вузе, позволяют актуализировать имеющийся или сформировавшийся  профессиональный опыт и оценить умение разрабатывать концепцию или модель туристского продукта, технологию его продвижения, продажи или функционирования, осуществлять и представлять результаты научно-проектировочной деятельности. </w:t>
      </w:r>
    </w:p>
    <w:p w:rsidR="008C0B66" w:rsidRPr="000D40ED" w:rsidRDefault="001948D6" w:rsidP="00994214">
      <w:pPr>
        <w:ind w:right="-143" w:firstLine="709"/>
        <w:jc w:val="both"/>
        <w:rPr>
          <w:rFonts w:ascii="Times New Roman" w:hAnsi="Times New Roman" w:cs="Times New Roman"/>
          <w:sz w:val="24"/>
          <w:szCs w:val="24"/>
        </w:rPr>
      </w:pPr>
      <w:r w:rsidRPr="001948D6">
        <w:rPr>
          <w:rFonts w:ascii="Times New Roman" w:eastAsia="Times New Roman" w:hAnsi="Times New Roman" w:cs="Times New Roman"/>
          <w:sz w:val="24"/>
          <w:szCs w:val="24"/>
        </w:rPr>
        <w:t xml:space="preserve">Кафедра туризма факультета сервиса и рекламы ИГУ имеет также огромный потенциал в сфере сервисных технологий, где </w:t>
      </w:r>
      <w:r w:rsidRPr="001948D6">
        <w:rPr>
          <w:rFonts w:ascii="Times New Roman" w:hAnsi="Times New Roman"/>
          <w:sz w:val="24"/>
          <w:szCs w:val="24"/>
        </w:rPr>
        <w:t xml:space="preserve">могут быть предложены </w:t>
      </w:r>
      <w:r w:rsidRPr="001948D6">
        <w:rPr>
          <w:rFonts w:ascii="Times New Roman" w:eastAsia="Times New Roman" w:hAnsi="Times New Roman" w:cs="Times New Roman"/>
          <w:sz w:val="24"/>
          <w:szCs w:val="24"/>
        </w:rPr>
        <w:t>проект</w:t>
      </w:r>
      <w:r w:rsidRPr="001948D6">
        <w:rPr>
          <w:rFonts w:ascii="Times New Roman" w:hAnsi="Times New Roman"/>
          <w:sz w:val="24"/>
          <w:szCs w:val="24"/>
        </w:rPr>
        <w:t>ы</w:t>
      </w:r>
      <w:r w:rsidRPr="001948D6">
        <w:rPr>
          <w:rFonts w:ascii="Times New Roman" w:eastAsia="Times New Roman" w:hAnsi="Times New Roman" w:cs="Times New Roman"/>
          <w:sz w:val="24"/>
          <w:szCs w:val="24"/>
        </w:rPr>
        <w:t xml:space="preserve"> анимационной программы для отеля, программы управления персоналом отеля, рекламной политики отеля, инновационный проект реорганизации питания в отеле, продвижение </w:t>
      </w:r>
      <w:proofErr w:type="spellStart"/>
      <w:r w:rsidRPr="001948D6">
        <w:rPr>
          <w:rFonts w:ascii="Times New Roman" w:eastAsia="Times New Roman" w:hAnsi="Times New Roman" w:cs="Times New Roman"/>
          <w:sz w:val="24"/>
          <w:szCs w:val="24"/>
        </w:rPr>
        <w:lastRenderedPageBreak/>
        <w:t>конферен</w:t>
      </w:r>
      <w:proofErr w:type="gramStart"/>
      <w:r w:rsidRPr="001948D6">
        <w:rPr>
          <w:rFonts w:ascii="Times New Roman" w:eastAsia="Times New Roman" w:hAnsi="Times New Roman" w:cs="Times New Roman"/>
          <w:sz w:val="24"/>
          <w:szCs w:val="24"/>
        </w:rPr>
        <w:t>ц</w:t>
      </w:r>
      <w:proofErr w:type="spellEnd"/>
      <w:r w:rsidRPr="001948D6">
        <w:rPr>
          <w:rFonts w:ascii="Times New Roman" w:hAnsi="Times New Roman"/>
          <w:sz w:val="24"/>
          <w:szCs w:val="24"/>
        </w:rPr>
        <w:t>-</w:t>
      </w:r>
      <w:proofErr w:type="gramEnd"/>
      <w:r w:rsidRPr="001948D6">
        <w:rPr>
          <w:rFonts w:ascii="Times New Roman" w:eastAsia="Times New Roman" w:hAnsi="Times New Roman" w:cs="Times New Roman"/>
          <w:sz w:val="24"/>
          <w:szCs w:val="24"/>
        </w:rPr>
        <w:t xml:space="preserve"> и дополнительных услуг отеля, экскурсионное обслу</w:t>
      </w:r>
      <w:r w:rsidR="00994214">
        <w:rPr>
          <w:rFonts w:ascii="Times New Roman" w:eastAsia="Times New Roman" w:hAnsi="Times New Roman" w:cs="Times New Roman"/>
          <w:sz w:val="24"/>
          <w:szCs w:val="24"/>
        </w:rPr>
        <w:t xml:space="preserve">живание в гостиничном комплексе </w:t>
      </w:r>
      <w:r w:rsidRPr="001948D6">
        <w:rPr>
          <w:rFonts w:ascii="Times New Roman" w:hAnsi="Times New Roman"/>
          <w:sz w:val="24"/>
          <w:szCs w:val="24"/>
        </w:rPr>
        <w:t xml:space="preserve"> и др.</w:t>
      </w:r>
      <w:r>
        <w:rPr>
          <w:rFonts w:ascii="Times New Roman" w:hAnsi="Times New Roman"/>
          <w:sz w:val="24"/>
          <w:szCs w:val="24"/>
        </w:rPr>
        <w:t xml:space="preserve"> </w:t>
      </w:r>
    </w:p>
    <w:sectPr w:rsidR="008C0B66" w:rsidRPr="000D40ED" w:rsidSect="00972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C1A"/>
    <w:multiLevelType w:val="hybridMultilevel"/>
    <w:tmpl w:val="81C272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1F37D8D"/>
    <w:multiLevelType w:val="hybridMultilevel"/>
    <w:tmpl w:val="F16A047C"/>
    <w:lvl w:ilvl="0" w:tplc="2202E7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0B66"/>
    <w:rsid w:val="000D40ED"/>
    <w:rsid w:val="00192526"/>
    <w:rsid w:val="001948D6"/>
    <w:rsid w:val="001E2688"/>
    <w:rsid w:val="002218A8"/>
    <w:rsid w:val="002A72D5"/>
    <w:rsid w:val="002C794F"/>
    <w:rsid w:val="003319C7"/>
    <w:rsid w:val="0033554F"/>
    <w:rsid w:val="0034046A"/>
    <w:rsid w:val="004041D9"/>
    <w:rsid w:val="004625B5"/>
    <w:rsid w:val="00564AC6"/>
    <w:rsid w:val="005872CE"/>
    <w:rsid w:val="005E129C"/>
    <w:rsid w:val="0067155B"/>
    <w:rsid w:val="006A2122"/>
    <w:rsid w:val="006C3CA8"/>
    <w:rsid w:val="006D622B"/>
    <w:rsid w:val="007418FA"/>
    <w:rsid w:val="00744FE1"/>
    <w:rsid w:val="007845E4"/>
    <w:rsid w:val="00786403"/>
    <w:rsid w:val="008C0B66"/>
    <w:rsid w:val="009135D6"/>
    <w:rsid w:val="0097213A"/>
    <w:rsid w:val="00994214"/>
    <w:rsid w:val="00A001B7"/>
    <w:rsid w:val="00D367FD"/>
    <w:rsid w:val="00D92423"/>
    <w:rsid w:val="00E239DA"/>
    <w:rsid w:val="00E84FAF"/>
    <w:rsid w:val="00ED176F"/>
    <w:rsid w:val="00F025EC"/>
    <w:rsid w:val="00F86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3A"/>
  </w:style>
  <w:style w:type="paragraph" w:styleId="1">
    <w:name w:val="heading 1"/>
    <w:basedOn w:val="a"/>
    <w:link w:val="10"/>
    <w:qFormat/>
    <w:rsid w:val="009135D6"/>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2CE"/>
    <w:pPr>
      <w:ind w:left="720"/>
      <w:contextualSpacing/>
    </w:pPr>
    <w:rPr>
      <w:rFonts w:ascii="Calibri" w:eastAsia="Calibri" w:hAnsi="Calibri" w:cs="Times New Roman"/>
      <w:lang w:eastAsia="en-US"/>
    </w:rPr>
  </w:style>
  <w:style w:type="paragraph" w:styleId="a4">
    <w:name w:val="No Spacing"/>
    <w:qFormat/>
    <w:rsid w:val="005872CE"/>
    <w:pPr>
      <w:spacing w:after="0" w:line="240" w:lineRule="auto"/>
    </w:pPr>
    <w:rPr>
      <w:rFonts w:ascii="Calibri" w:eastAsia="Calibri" w:hAnsi="Calibri" w:cs="Times New Roman"/>
      <w:lang w:eastAsia="en-US"/>
    </w:rPr>
  </w:style>
  <w:style w:type="character" w:styleId="a5">
    <w:name w:val="Strong"/>
    <w:basedOn w:val="a0"/>
    <w:qFormat/>
    <w:rsid w:val="005872CE"/>
    <w:rPr>
      <w:rFonts w:cs="Times New Roman"/>
      <w:b/>
      <w:bCs/>
    </w:rPr>
  </w:style>
  <w:style w:type="character" w:customStyle="1" w:styleId="10">
    <w:name w:val="Заголовок 1 Знак"/>
    <w:basedOn w:val="a0"/>
    <w:link w:val="1"/>
    <w:rsid w:val="009135D6"/>
    <w:rPr>
      <w:rFonts w:ascii="Times New Roman" w:eastAsia="Calibri" w:hAnsi="Times New Roman" w:cs="Times New Roman"/>
      <w:b/>
      <w:bCs/>
      <w:kern w:val="36"/>
      <w:sz w:val="48"/>
      <w:szCs w:val="48"/>
    </w:rPr>
  </w:style>
  <w:style w:type="paragraph" w:styleId="a6">
    <w:name w:val="Normal (Web)"/>
    <w:basedOn w:val="a"/>
    <w:rsid w:val="00F025EC"/>
    <w:pPr>
      <w:spacing w:before="100" w:beforeAutospacing="1" w:after="100" w:afterAutospacing="1" w:line="240" w:lineRule="auto"/>
    </w:pPr>
    <w:rPr>
      <w:rFonts w:ascii="Times New Roman" w:eastAsia="Calibri" w:hAnsi="Times New Roman" w:cs="Times New Roman"/>
      <w:sz w:val="24"/>
      <w:szCs w:val="24"/>
    </w:rPr>
  </w:style>
  <w:style w:type="paragraph" w:customStyle="1" w:styleId="bodytext1">
    <w:name w:val="bodytext1"/>
    <w:basedOn w:val="a"/>
    <w:rsid w:val="006A2122"/>
    <w:pPr>
      <w:spacing w:after="150" w:line="225" w:lineRule="atLeast"/>
      <w:jc w:val="both"/>
    </w:pPr>
    <w:rPr>
      <w:rFonts w:ascii="Calibri" w:eastAsia="Times New Roman" w:hAnsi="Calibri" w:cs="Calibri"/>
      <w:lang w:val="en-US" w:eastAsia="en-US"/>
    </w:rPr>
  </w:style>
  <w:style w:type="paragraph" w:customStyle="1" w:styleId="a7">
    <w:name w:val="основа"/>
    <w:basedOn w:val="a"/>
    <w:rsid w:val="004625B5"/>
    <w:pPr>
      <w:spacing w:after="0" w:line="360" w:lineRule="auto"/>
      <w:ind w:firstLine="709"/>
      <w:jc w:val="both"/>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3404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0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8678</TotalTime>
  <Pages>5</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dc:creator>
  <cp:lastModifiedBy>comp</cp:lastModifiedBy>
  <cp:revision>2</cp:revision>
  <dcterms:created xsi:type="dcterms:W3CDTF">2012-12-10T09:58:00Z</dcterms:created>
  <dcterms:modified xsi:type="dcterms:W3CDTF">2012-12-10T09:58:00Z</dcterms:modified>
</cp:coreProperties>
</file>