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C3E2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BDA9696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7BCFB807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6AD3E5F1" w14:textId="06235BB3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296A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5E294310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6FFEA808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17813857" w14:textId="77777777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535B17C7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68AC13A5" w14:textId="565570A2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296AF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296AFD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2C7A7F6D" w14:textId="77777777" w:rsidR="00B70DF9" w:rsidRDefault="00D6507C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43.03.02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Туризм</w:t>
      </w:r>
    </w:p>
    <w:p w14:paraId="7277544F" w14:textId="77777777"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826FE" w:rsidRPr="007826FE">
        <w:rPr>
          <w:rFonts w:ascii="Times New Roman" w:hAnsi="Times New Roman"/>
          <w:sz w:val="28"/>
          <w:szCs w:val="28"/>
          <w:u w:val="single"/>
        </w:rPr>
        <w:t>Управление деятельностью объектов туристской инфраструктуры</w:t>
      </w:r>
    </w:p>
    <w:p w14:paraId="66EA4120" w14:textId="77777777"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3D14E27" w14:textId="0CCC2169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296AF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296AFD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2022 </w:t>
      </w:r>
      <w:r>
        <w:rPr>
          <w:rFonts w:ascii="Times New Roman" w:hAnsi="Times New Roman"/>
          <w:sz w:val="28"/>
          <w:szCs w:val="28"/>
        </w:rPr>
        <w:t>г.</w:t>
      </w:r>
    </w:p>
    <w:p w14:paraId="4FB00CBA" w14:textId="77777777"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205"/>
        <w:gridCol w:w="921"/>
        <w:gridCol w:w="993"/>
        <w:gridCol w:w="1134"/>
        <w:gridCol w:w="850"/>
      </w:tblGrid>
      <w:tr w:rsidR="005B6FCF" w14:paraId="5E41D581" w14:textId="77777777" w:rsidTr="00AC4330">
        <w:tc>
          <w:tcPr>
            <w:tcW w:w="675" w:type="dxa"/>
            <w:vMerge w:val="restart"/>
          </w:tcPr>
          <w:p w14:paraId="2FE51E41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03C65F8F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6" w:type="dxa"/>
            <w:vMerge w:val="restart"/>
          </w:tcPr>
          <w:p w14:paraId="6C4CB069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5518A694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</w:tcPr>
          <w:p w14:paraId="2DBB4E1D" w14:textId="77777777" w:rsidR="005B6FCF" w:rsidRPr="005B6FCF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CF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77" w:type="dxa"/>
            <w:gridSpan w:val="3"/>
          </w:tcPr>
          <w:p w14:paraId="05B079EB" w14:textId="77777777" w:rsidR="005B6FCF" w:rsidRPr="005B6FCF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FCF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B6FCF" w14:paraId="4EC84007" w14:textId="77777777" w:rsidTr="00AC4330">
        <w:tc>
          <w:tcPr>
            <w:tcW w:w="675" w:type="dxa"/>
            <w:vMerge/>
          </w:tcPr>
          <w:p w14:paraId="1EA8AB5A" w14:textId="77777777" w:rsidR="005B6FCF" w:rsidRPr="000C5BCA" w:rsidRDefault="005B6FCF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7C26E57" w14:textId="77777777" w:rsidR="005B6FCF" w:rsidRPr="000C5BCA" w:rsidRDefault="005B6FCF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0FE6DC" w14:textId="77777777" w:rsidR="005B6FCF" w:rsidRPr="000C5BCA" w:rsidRDefault="005B6FCF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1844F0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</w:tcPr>
          <w:p w14:paraId="38197BD0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14:paraId="44AF9F1F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207849D2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41B4C3CC" w14:textId="77777777" w:rsidR="005B6FCF" w:rsidRPr="000C5BCA" w:rsidRDefault="005B6FCF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64589B" w14:paraId="2B0E84F8" w14:textId="77777777" w:rsidTr="00AC4330">
        <w:trPr>
          <w:trHeight w:val="667"/>
        </w:trPr>
        <w:tc>
          <w:tcPr>
            <w:tcW w:w="675" w:type="dxa"/>
          </w:tcPr>
          <w:p w14:paraId="33E7E143" w14:textId="2990EB8A" w:rsidR="0064589B" w:rsidRDefault="0064589B" w:rsidP="00645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61B98DC5" w14:textId="6B4E990B" w:rsidR="0064589B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14:paraId="2680B4E1" w14:textId="41521D9A" w:rsidR="0064589B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Волохова С.Г.,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э.н</w:t>
            </w:r>
            <w:proofErr w:type="spellEnd"/>
            <w:proofErr w:type="gramEnd"/>
          </w:p>
        </w:tc>
        <w:tc>
          <w:tcPr>
            <w:tcW w:w="1205" w:type="dxa"/>
          </w:tcPr>
          <w:p w14:paraId="32A7EE4F" w14:textId="56E972C1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янв.</w:t>
            </w:r>
          </w:p>
        </w:tc>
        <w:tc>
          <w:tcPr>
            <w:tcW w:w="921" w:type="dxa"/>
          </w:tcPr>
          <w:p w14:paraId="6F6E2CFB" w14:textId="4C96C4ED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70C082AE" w14:textId="536C1A27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янв.</w:t>
            </w:r>
          </w:p>
        </w:tc>
        <w:tc>
          <w:tcPr>
            <w:tcW w:w="1134" w:type="dxa"/>
          </w:tcPr>
          <w:p w14:paraId="4CE6D165" w14:textId="77777777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14:paraId="246243D3" w14:textId="4DFBE9D4" w:rsidR="0019067A" w:rsidRDefault="0019067A" w:rsidP="00AC43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0BDCE" w14:textId="33D6FB2D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85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89B" w14:paraId="7033AE9D" w14:textId="77777777" w:rsidTr="00AC4330">
        <w:tc>
          <w:tcPr>
            <w:tcW w:w="675" w:type="dxa"/>
          </w:tcPr>
          <w:p w14:paraId="701162EE" w14:textId="0D141DEA" w:rsidR="0064589B" w:rsidRPr="008E371E" w:rsidRDefault="0064589B" w:rsidP="006458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60D2A96" w14:textId="77777777" w:rsidR="0064589B" w:rsidRPr="008E371E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14:paraId="2227AC83" w14:textId="77777777" w:rsidR="0064589B" w:rsidRPr="00B70DF9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Г.Г.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к.т.н.</w:t>
            </w:r>
          </w:p>
        </w:tc>
        <w:tc>
          <w:tcPr>
            <w:tcW w:w="1205" w:type="dxa"/>
          </w:tcPr>
          <w:p w14:paraId="6711E645" w14:textId="50DDBB7D" w:rsidR="0064589B" w:rsidRDefault="0076731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4589B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  <w:proofErr w:type="gramEnd"/>
          </w:p>
        </w:tc>
        <w:tc>
          <w:tcPr>
            <w:tcW w:w="921" w:type="dxa"/>
          </w:tcPr>
          <w:p w14:paraId="34BBC640" w14:textId="61A81BE7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93" w:type="dxa"/>
          </w:tcPr>
          <w:p w14:paraId="22B14F48" w14:textId="5BAC1EBB" w:rsidR="0064589B" w:rsidRPr="00B70DF9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3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  <w:p w14:paraId="073B4252" w14:textId="77777777" w:rsidR="0064589B" w:rsidRPr="00B70DF9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BEA02" w14:textId="346EE0B3" w:rsidR="0064589B" w:rsidRPr="00B70DF9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14:paraId="51FCF444" w14:textId="7B3B6E02" w:rsidR="0064589B" w:rsidRPr="009C185D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73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589B" w14:paraId="4F101340" w14:textId="77777777" w:rsidTr="00AC4330">
        <w:tc>
          <w:tcPr>
            <w:tcW w:w="675" w:type="dxa"/>
          </w:tcPr>
          <w:p w14:paraId="25C591F7" w14:textId="57CC41A5" w:rsidR="0064589B" w:rsidRPr="000C5BCA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77D6615" w14:textId="1230D82F" w:rsidR="0064589B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повседневности</w:t>
            </w:r>
          </w:p>
        </w:tc>
        <w:tc>
          <w:tcPr>
            <w:tcW w:w="2126" w:type="dxa"/>
          </w:tcPr>
          <w:p w14:paraId="10C20AB3" w14:textId="76E24C80" w:rsidR="0064589B" w:rsidRDefault="0064589B" w:rsidP="00645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доцент, к.ф.н.</w:t>
            </w:r>
          </w:p>
        </w:tc>
        <w:tc>
          <w:tcPr>
            <w:tcW w:w="1205" w:type="dxa"/>
          </w:tcPr>
          <w:p w14:paraId="7F212B0C" w14:textId="629DCB00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янв.</w:t>
            </w:r>
            <w:proofErr w:type="gramEnd"/>
          </w:p>
        </w:tc>
        <w:tc>
          <w:tcPr>
            <w:tcW w:w="921" w:type="dxa"/>
          </w:tcPr>
          <w:p w14:paraId="367D6A24" w14:textId="5A81AC9E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14:paraId="045DA772" w14:textId="3BC81FA3" w:rsidR="0064589B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1134" w:type="dxa"/>
          </w:tcPr>
          <w:p w14:paraId="17ED7504" w14:textId="07727BD2" w:rsidR="0064589B" w:rsidRPr="00B70DF9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BAEE190" w14:textId="4E04E554" w:rsidR="0064589B" w:rsidRPr="009C185D" w:rsidRDefault="0064589B" w:rsidP="00645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14:paraId="1D6ED423" w14:textId="77777777"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830B27" w14:textId="77777777" w:rsidR="00145D8E" w:rsidRPr="00562D32" w:rsidRDefault="00145D8E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94F9C67" w14:textId="77E524BD" w:rsidR="00FB32A5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 w:rsidR="00EF0312">
        <w:rPr>
          <w:rFonts w:ascii="Times New Roman" w:hAnsi="Times New Roman"/>
          <w:sz w:val="28"/>
          <w:szCs w:val="28"/>
        </w:rPr>
        <w:t>2</w:t>
      </w:r>
      <w:r w:rsidR="00296A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EF0312">
        <w:rPr>
          <w:rFonts w:ascii="Times New Roman" w:hAnsi="Times New Roman"/>
          <w:sz w:val="28"/>
          <w:szCs w:val="28"/>
        </w:rPr>
        <w:t>30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0312">
        <w:rPr>
          <w:rFonts w:ascii="Times New Roman" w:hAnsi="Times New Roman"/>
          <w:sz w:val="28"/>
          <w:szCs w:val="28"/>
        </w:rPr>
        <w:t>2</w:t>
      </w:r>
      <w:r w:rsidR="00296A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оценкой:</w:t>
      </w:r>
    </w:p>
    <w:p w14:paraId="4738AE41" w14:textId="77777777" w:rsidR="00296AFD" w:rsidRPr="006010A1" w:rsidRDefault="00296AFD" w:rsidP="00296AFD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p w14:paraId="2CBF7001" w14:textId="77777777" w:rsidR="00296AFD" w:rsidRDefault="00296AFD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495" w:tblpY="138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828"/>
        <w:gridCol w:w="1559"/>
      </w:tblGrid>
      <w:tr w:rsidR="00296AFD" w:rsidRPr="000C5BCA" w14:paraId="526FAC05" w14:textId="77777777" w:rsidTr="00296AFD">
        <w:trPr>
          <w:trHeight w:val="828"/>
        </w:trPr>
        <w:tc>
          <w:tcPr>
            <w:tcW w:w="675" w:type="dxa"/>
          </w:tcPr>
          <w:p w14:paraId="3E2FEEF7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4FEF4183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828" w:type="dxa"/>
          </w:tcPr>
          <w:p w14:paraId="28B118E1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D1444DC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56428EDE" w14:textId="77777777" w:rsidR="00296AFD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296AFD" w:rsidRPr="000C5BCA" w14:paraId="3AB34A4B" w14:textId="77777777" w:rsidTr="00296AFD">
        <w:trPr>
          <w:trHeight w:val="711"/>
        </w:trPr>
        <w:tc>
          <w:tcPr>
            <w:tcW w:w="675" w:type="dxa"/>
          </w:tcPr>
          <w:p w14:paraId="21271FB3" w14:textId="77777777" w:rsidR="00296AFD" w:rsidRPr="000C5BCA" w:rsidRDefault="00296AF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4F7CE5F" w14:textId="77777777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(История России. Всеобщая история)</w:t>
            </w:r>
          </w:p>
        </w:tc>
        <w:tc>
          <w:tcPr>
            <w:tcW w:w="3828" w:type="dxa"/>
          </w:tcPr>
          <w:p w14:paraId="61B50321" w14:textId="77777777" w:rsidR="00296AFD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45E320" w14:textId="77777777" w:rsidR="00296AFD" w:rsidRPr="000C5BCA" w:rsidRDefault="00296AFD" w:rsidP="00092113">
            <w:pPr>
              <w:rPr>
                <w:rFonts w:ascii="Times New Roman" w:hAnsi="Times New Roman"/>
                <w:sz w:val="24"/>
                <w:szCs w:val="24"/>
              </w:rPr>
            </w:pP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Шмидт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С.Ф.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559" w:type="dxa"/>
          </w:tcPr>
          <w:p w14:paraId="766FD109" w14:textId="77777777" w:rsidR="00296AFD" w:rsidRPr="000C5BCA" w:rsidRDefault="00296AF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14:paraId="33F80FCD" w14:textId="77777777" w:rsidTr="00296AFD">
        <w:tc>
          <w:tcPr>
            <w:tcW w:w="675" w:type="dxa"/>
          </w:tcPr>
          <w:p w14:paraId="0B35FB30" w14:textId="77777777" w:rsidR="00296AFD" w:rsidRPr="000C5BCA" w:rsidRDefault="00296AFD" w:rsidP="007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30F20F0B" w14:textId="77777777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</w:tcPr>
          <w:p w14:paraId="5137F216" w14:textId="595B95A5" w:rsidR="00296AFD" w:rsidRDefault="006A4002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Новицкая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А.Д</w:t>
            </w:r>
            <w:r w:rsidR="00296A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AFD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14:paraId="6A4F0EB4" w14:textId="77777777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2D3FDF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14:paraId="76AD1B07" w14:textId="77777777" w:rsidTr="00296AFD">
        <w:tc>
          <w:tcPr>
            <w:tcW w:w="675" w:type="dxa"/>
          </w:tcPr>
          <w:p w14:paraId="4E82F161" w14:textId="77777777"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0730223" w14:textId="77777777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828" w:type="dxa"/>
          </w:tcPr>
          <w:p w14:paraId="2725C1C6" w14:textId="77777777" w:rsidR="00296AFD" w:rsidRPr="000C5BCA" w:rsidRDefault="00296AFD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559" w:type="dxa"/>
          </w:tcPr>
          <w:p w14:paraId="5F4F0CDB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14:paraId="6FF649AC" w14:textId="77777777" w:rsidTr="00296AFD">
        <w:tc>
          <w:tcPr>
            <w:tcW w:w="675" w:type="dxa"/>
          </w:tcPr>
          <w:p w14:paraId="69F2C3D7" w14:textId="77777777"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21500951" w14:textId="77777777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Рекреационная география</w:t>
            </w:r>
          </w:p>
        </w:tc>
        <w:tc>
          <w:tcPr>
            <w:tcW w:w="3828" w:type="dxa"/>
          </w:tcPr>
          <w:p w14:paraId="168225B8" w14:textId="77777777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Панкеева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2F72FEC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96AFD" w:rsidRPr="000C5BCA" w14:paraId="6AB81333" w14:textId="77777777" w:rsidTr="00296AFD">
        <w:tc>
          <w:tcPr>
            <w:tcW w:w="675" w:type="dxa"/>
          </w:tcPr>
          <w:p w14:paraId="56753CA0" w14:textId="77777777"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6AA3AAC0" w14:textId="6647BF8B" w:rsidR="00296AFD" w:rsidRPr="000C5BCA" w:rsidRDefault="00296AFD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международного туризма</w:t>
            </w:r>
          </w:p>
        </w:tc>
        <w:tc>
          <w:tcPr>
            <w:tcW w:w="3828" w:type="dxa"/>
          </w:tcPr>
          <w:p w14:paraId="23DA85C8" w14:textId="1FD1EBB8" w:rsidR="00296AFD" w:rsidRPr="000C5BCA" w:rsidRDefault="006A4002" w:rsidP="007826FE">
            <w:pPr>
              <w:rPr>
                <w:rFonts w:ascii="Times New Roman" w:hAnsi="Times New Roman"/>
                <w:sz w:val="24"/>
                <w:szCs w:val="24"/>
              </w:rPr>
            </w:pPr>
            <w:r w:rsidRPr="006A4002">
              <w:rPr>
                <w:rFonts w:ascii="Times New Roman" w:hAnsi="Times New Roman"/>
                <w:sz w:val="24"/>
                <w:szCs w:val="24"/>
              </w:rPr>
              <w:t xml:space="preserve">Панкеева </w:t>
            </w:r>
            <w:proofErr w:type="gramStart"/>
            <w:r w:rsidRPr="006A4002">
              <w:rPr>
                <w:rFonts w:ascii="Times New Roman" w:hAnsi="Times New Roman"/>
                <w:sz w:val="24"/>
                <w:szCs w:val="24"/>
              </w:rPr>
              <w:t>Н.С.</w:t>
            </w:r>
            <w:proofErr w:type="gramEnd"/>
            <w:r w:rsidRPr="006A4002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Pr="006A4002">
              <w:rPr>
                <w:rFonts w:ascii="Times New Roman" w:hAnsi="Times New Roman"/>
                <w:sz w:val="24"/>
                <w:szCs w:val="24"/>
              </w:rPr>
              <w:t>к.г.н</w:t>
            </w:r>
            <w:proofErr w:type="spellEnd"/>
            <w:r w:rsidRPr="006A40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7DA70A0" w14:textId="77777777" w:rsidR="00296AFD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  <w:p w14:paraId="621F6D7C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FD" w:rsidRPr="000C5BCA" w14:paraId="7836DF6A" w14:textId="77777777" w:rsidTr="00296AFD">
        <w:tc>
          <w:tcPr>
            <w:tcW w:w="675" w:type="dxa"/>
          </w:tcPr>
          <w:p w14:paraId="32C56D9C" w14:textId="77777777" w:rsidR="00296AFD" w:rsidRPr="000C5BCA" w:rsidRDefault="00296AFD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5B0ACA98" w14:textId="1B541088" w:rsidR="00296AFD" w:rsidRPr="000C5BCA" w:rsidRDefault="006A4002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Туристско-рекреационное краеведение</w:t>
            </w:r>
          </w:p>
        </w:tc>
        <w:tc>
          <w:tcPr>
            <w:tcW w:w="3828" w:type="dxa"/>
          </w:tcPr>
          <w:p w14:paraId="480B09A7" w14:textId="3FE40529" w:rsidR="00296AFD" w:rsidRPr="000C5BCA" w:rsidRDefault="006A4002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Говорухина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Е.Б</w:t>
            </w:r>
            <w:r w:rsidR="00296A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96AFD">
              <w:rPr>
                <w:rFonts w:ascii="Times New Roman" w:hAnsi="Times New Roman"/>
                <w:sz w:val="24"/>
                <w:szCs w:val="24"/>
              </w:rPr>
              <w:t>, доцент, к.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296AFD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559" w:type="dxa"/>
          </w:tcPr>
          <w:p w14:paraId="03216D09" w14:textId="3B4683D2" w:rsidR="00296AFD" w:rsidRDefault="006A4002" w:rsidP="00782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96AFD">
              <w:rPr>
                <w:rFonts w:ascii="Times New Roman" w:hAnsi="Times New Roman"/>
                <w:sz w:val="24"/>
                <w:szCs w:val="24"/>
              </w:rPr>
              <w:t>ачет</w:t>
            </w:r>
          </w:p>
          <w:p w14:paraId="346094BD" w14:textId="77777777" w:rsidR="00296AFD" w:rsidRPr="000C5BCA" w:rsidRDefault="00296AFD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C20AAE" w14:textId="556DD9DF" w:rsidR="00ED018E" w:rsidRDefault="00ED018E" w:rsidP="00ED018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24C2DB4" w14:textId="77777777" w:rsidR="00296AFD" w:rsidRDefault="00296AFD" w:rsidP="00ED018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3205C40" w14:textId="6D7CE5A9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2B7FCF14" w14:textId="5C596B79" w:rsidR="00B70DF9" w:rsidRDefault="00746C7E" w:rsidP="00296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96AF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В.К.</w:t>
      </w:r>
      <w:proofErr w:type="gramEnd"/>
      <w:r>
        <w:rPr>
          <w:rFonts w:ascii="Times New Roman" w:hAnsi="Times New Roman"/>
          <w:sz w:val="28"/>
          <w:szCs w:val="28"/>
        </w:rPr>
        <w:t xml:space="preserve"> Карнаухова</w:t>
      </w:r>
    </w:p>
    <w:p w14:paraId="61380536" w14:textId="77777777" w:rsidR="00CC2E29" w:rsidRDefault="00CC2E29"/>
    <w:p w14:paraId="3D2CC561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67A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B9C"/>
    <w:rsid w:val="00290C23"/>
    <w:rsid w:val="002927AE"/>
    <w:rsid w:val="00293A8E"/>
    <w:rsid w:val="00296AFD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C93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B6FCF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0DA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589B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002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31B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5313C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330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18E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EBD7A"/>
  <w15:docId w15:val="{C099BC53-EF63-4369-A444-790B1502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24</cp:revision>
  <cp:lastPrinted>2022-12-14T04:51:00Z</cp:lastPrinted>
  <dcterms:created xsi:type="dcterms:W3CDTF">2021-12-15T05:42:00Z</dcterms:created>
  <dcterms:modified xsi:type="dcterms:W3CDTF">2022-12-14T04:52:00Z</dcterms:modified>
</cp:coreProperties>
</file>