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87A7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C24F266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40742000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41FC7DE3" w14:textId="671F8B7D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100B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E7637CC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4747C7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11997FC0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48C6B627" w14:textId="7C575A9D" w:rsidR="0027582B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C3C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100B66">
        <w:rPr>
          <w:rFonts w:ascii="Times New Roman" w:hAnsi="Times New Roman"/>
          <w:sz w:val="28"/>
          <w:szCs w:val="28"/>
        </w:rPr>
        <w:t xml:space="preserve">2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100B66">
        <w:rPr>
          <w:rFonts w:ascii="Times New Roman" w:hAnsi="Times New Roman"/>
          <w:sz w:val="28"/>
          <w:szCs w:val="28"/>
        </w:rPr>
        <w:t>3</w:t>
      </w:r>
      <w:proofErr w:type="gramEnd"/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0A46C200" w14:textId="77777777"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09.03.09 Прикладная информатика</w:t>
      </w:r>
    </w:p>
    <w:p w14:paraId="5D0DFEE4" w14:textId="28CB5B22" w:rsidR="00E67824" w:rsidRPr="005B4072" w:rsidRDefault="006D36C2" w:rsidP="00100B6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Прикладная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информатика </w:t>
      </w:r>
      <w:r w:rsidRPr="006D36C2">
        <w:rPr>
          <w:rFonts w:ascii="Times New Roman" w:hAnsi="Times New Roman"/>
          <w:sz w:val="28"/>
          <w:szCs w:val="28"/>
          <w:u w:val="single"/>
        </w:rPr>
        <w:t>в дизайне</w:t>
      </w:r>
    </w:p>
    <w:p w14:paraId="7CF845B8" w14:textId="657E4CF8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100B6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100B66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100B66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100B66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23FDA46C" w14:textId="77777777" w:rsidR="00100B66" w:rsidRDefault="00100B66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2126"/>
        <w:gridCol w:w="992"/>
        <w:gridCol w:w="851"/>
        <w:gridCol w:w="992"/>
        <w:gridCol w:w="992"/>
        <w:gridCol w:w="851"/>
      </w:tblGrid>
      <w:tr w:rsidR="00597798" w14:paraId="0614E767" w14:textId="77777777" w:rsidTr="004D4921">
        <w:tc>
          <w:tcPr>
            <w:tcW w:w="590" w:type="dxa"/>
            <w:vMerge w:val="restart"/>
          </w:tcPr>
          <w:p w14:paraId="5B979C5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7" w:type="dxa"/>
            <w:vMerge w:val="restart"/>
          </w:tcPr>
          <w:p w14:paraId="62551F5A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76A09B8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0A7C8AF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66EB6990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14:paraId="703D989E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62272120" w14:textId="77777777" w:rsidTr="004D4921">
        <w:tc>
          <w:tcPr>
            <w:tcW w:w="590" w:type="dxa"/>
            <w:vMerge/>
          </w:tcPr>
          <w:p w14:paraId="6AFE1396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30425209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51F683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6AF83A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2CC18DA2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18633B0C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1DD01D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069D7892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2B7B2C" w14:paraId="5A100843" w14:textId="77777777" w:rsidTr="004D4921">
        <w:tc>
          <w:tcPr>
            <w:tcW w:w="590" w:type="dxa"/>
          </w:tcPr>
          <w:p w14:paraId="2BC8DF04" w14:textId="3419E68E" w:rsidR="002B7B2C" w:rsidRPr="002B7B2C" w:rsidRDefault="002B7B2C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14:paraId="5420583F" w14:textId="3FA44B61" w:rsidR="002B7B2C" w:rsidRDefault="002B7B2C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разработки игр</w:t>
            </w:r>
          </w:p>
        </w:tc>
        <w:tc>
          <w:tcPr>
            <w:tcW w:w="2126" w:type="dxa"/>
          </w:tcPr>
          <w:p w14:paraId="77E640C6" w14:textId="01125B98" w:rsidR="002B7B2C" w:rsidRDefault="002B7B2C" w:rsidP="00C22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74FEE9B" w14:textId="6B874652" w:rsidR="002B7B2C" w:rsidRDefault="002B7B2C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851" w:type="dxa"/>
          </w:tcPr>
          <w:p w14:paraId="308181C2" w14:textId="2DE8B295" w:rsidR="002B7B2C" w:rsidRDefault="002B7B2C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735BB3F5" w14:textId="690587FB" w:rsidR="002B7B2C" w:rsidRDefault="002B7B2C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2" w:type="dxa"/>
          </w:tcPr>
          <w:p w14:paraId="2013BEF5" w14:textId="0F717C1F" w:rsidR="002B7B2C" w:rsidRDefault="002B7B2C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309187B5" w14:textId="0100D5C1" w:rsidR="002B7B2C" w:rsidRPr="00CA385A" w:rsidRDefault="002B7B2C" w:rsidP="00746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НБУ, 406</w:t>
            </w:r>
          </w:p>
        </w:tc>
      </w:tr>
      <w:tr w:rsidR="002B7B2C" w14:paraId="206113FE" w14:textId="77777777" w:rsidTr="004D4921">
        <w:tc>
          <w:tcPr>
            <w:tcW w:w="590" w:type="dxa"/>
          </w:tcPr>
          <w:p w14:paraId="21C5CE84" w14:textId="157FDA68" w:rsidR="002B7B2C" w:rsidRPr="002B7B2C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14:paraId="3C905148" w14:textId="5EC2C5CF" w:rsidR="002B7B2C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126" w:type="dxa"/>
          </w:tcPr>
          <w:p w14:paraId="078AFAE5" w14:textId="712B8FA8" w:rsidR="002B7B2C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э.н</w:t>
            </w:r>
            <w:proofErr w:type="spellEnd"/>
            <w:proofErr w:type="gramEnd"/>
          </w:p>
        </w:tc>
        <w:tc>
          <w:tcPr>
            <w:tcW w:w="992" w:type="dxa"/>
          </w:tcPr>
          <w:p w14:paraId="79C7DE75" w14:textId="13817966" w:rsidR="002B7B2C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03AE2259" w14:textId="542F7496" w:rsidR="002B7B2C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4A685CEA" w14:textId="4D627588" w:rsidR="002B7B2C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20C159C5" w14:textId="6241D294" w:rsidR="002B7B2C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349DAF76" w14:textId="32896C22" w:rsidR="002B7B2C" w:rsidRPr="002B7B2C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2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2B7B2C" w14:paraId="0FA05B6D" w14:textId="77777777" w:rsidTr="004D4921">
        <w:tc>
          <w:tcPr>
            <w:tcW w:w="590" w:type="dxa"/>
          </w:tcPr>
          <w:p w14:paraId="122EA949" w14:textId="18D03781" w:rsidR="002B7B2C" w:rsidRPr="002B7B2C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3211523" w14:textId="77777777" w:rsidR="002B7B2C" w:rsidRPr="008E371E" w:rsidRDefault="002B7B2C" w:rsidP="002B7B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</w:tcPr>
          <w:p w14:paraId="47349B5C" w14:textId="761DCD97" w:rsidR="002B7B2C" w:rsidRPr="008E371E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для дизайнеров</w:t>
            </w:r>
          </w:p>
        </w:tc>
        <w:tc>
          <w:tcPr>
            <w:tcW w:w="2126" w:type="dxa"/>
          </w:tcPr>
          <w:p w14:paraId="4951616E" w14:textId="5CC3CB0A" w:rsidR="002B7B2C" w:rsidRPr="000C5BCA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21389A8" w14:textId="6CB696FE" w:rsidR="002B7B2C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851" w:type="dxa"/>
          </w:tcPr>
          <w:p w14:paraId="5294E3EC" w14:textId="109351E9" w:rsidR="002B7B2C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34F8B22C" w14:textId="40F08574" w:rsidR="002B7B2C" w:rsidRPr="00B70DF9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  <w:p w14:paraId="43D808DE" w14:textId="77777777" w:rsidR="002B7B2C" w:rsidRPr="00B70DF9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D9000B" w14:textId="10951EFE" w:rsidR="002B7B2C" w:rsidRPr="00B70DF9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0CE38635" w14:textId="77777777" w:rsidR="002B7B2C" w:rsidRPr="00B70DF9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402</w:t>
            </w:r>
          </w:p>
        </w:tc>
      </w:tr>
    </w:tbl>
    <w:p w14:paraId="4E917853" w14:textId="77777777"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0A60EDA" w14:textId="123CBA3D" w:rsidR="00FB32A5" w:rsidRPr="005B4072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В период с 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100B66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по </w:t>
      </w:r>
      <w:r w:rsidR="00EF0312" w:rsidRPr="005B4072">
        <w:rPr>
          <w:rFonts w:ascii="Times New Roman" w:hAnsi="Times New Roman"/>
          <w:sz w:val="24"/>
          <w:szCs w:val="24"/>
        </w:rPr>
        <w:t>30 декабря</w:t>
      </w:r>
      <w:r w:rsidRPr="005B4072">
        <w:rPr>
          <w:rFonts w:ascii="Times New Roman" w:hAnsi="Times New Roman"/>
          <w:sz w:val="24"/>
          <w:szCs w:val="24"/>
        </w:rPr>
        <w:t xml:space="preserve"> 20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100B66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118"/>
        <w:gridCol w:w="1701"/>
      </w:tblGrid>
      <w:tr w:rsidR="00100B66" w:rsidRPr="000C5BCA" w14:paraId="7F138F6C" w14:textId="77777777" w:rsidTr="002B7B2C">
        <w:trPr>
          <w:trHeight w:val="828"/>
        </w:trPr>
        <w:tc>
          <w:tcPr>
            <w:tcW w:w="675" w:type="dxa"/>
          </w:tcPr>
          <w:p w14:paraId="0D94A2C1" w14:textId="77777777"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1A348CA0" w14:textId="77777777"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118" w:type="dxa"/>
          </w:tcPr>
          <w:p w14:paraId="6D0386AD" w14:textId="77777777"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3B528FA9" w14:textId="77777777"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89A35EC" w14:textId="77777777" w:rsidR="00100B66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100B66" w:rsidRPr="000C5BCA" w14:paraId="25755214" w14:textId="77777777" w:rsidTr="002B7B2C">
        <w:tc>
          <w:tcPr>
            <w:tcW w:w="675" w:type="dxa"/>
          </w:tcPr>
          <w:p w14:paraId="5351B6EB" w14:textId="3EC17CF8" w:rsidR="00100B66" w:rsidRDefault="00100B66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5B6C661" w14:textId="2BF49018" w:rsidR="00100B66" w:rsidRDefault="00100B66" w:rsidP="000C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Видеомонтаж и спецэффекты</w:t>
            </w:r>
          </w:p>
        </w:tc>
        <w:tc>
          <w:tcPr>
            <w:tcW w:w="3118" w:type="dxa"/>
          </w:tcPr>
          <w:p w14:paraId="47C0F357" w14:textId="77777777" w:rsidR="00100B66" w:rsidRDefault="00100B66" w:rsidP="000C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31FDD72" w14:textId="77777777" w:rsidR="00100B66" w:rsidRDefault="00100B66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F448A" w14:textId="77777777" w:rsidR="00100B66" w:rsidRDefault="00100B66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00B66" w:rsidRPr="000C5BCA" w14:paraId="48756147" w14:textId="77777777" w:rsidTr="002B7B2C">
        <w:trPr>
          <w:trHeight w:val="451"/>
        </w:trPr>
        <w:tc>
          <w:tcPr>
            <w:tcW w:w="675" w:type="dxa"/>
          </w:tcPr>
          <w:p w14:paraId="79EC8459" w14:textId="1FE40286" w:rsidR="00100B66" w:rsidRDefault="00100B6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19E39C1" w14:textId="37F26E83" w:rsidR="00100B66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Издательское и оформительское дело </w:t>
            </w:r>
          </w:p>
        </w:tc>
        <w:tc>
          <w:tcPr>
            <w:tcW w:w="3118" w:type="dxa"/>
          </w:tcPr>
          <w:p w14:paraId="2E1A587D" w14:textId="77777777" w:rsidR="00100B66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1701" w:type="dxa"/>
          </w:tcPr>
          <w:p w14:paraId="6EEB003F" w14:textId="77777777" w:rsidR="00100B66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00B66" w:rsidRPr="000C5BCA" w14:paraId="4E0662E7" w14:textId="77777777" w:rsidTr="002B7B2C">
        <w:trPr>
          <w:trHeight w:val="451"/>
        </w:trPr>
        <w:tc>
          <w:tcPr>
            <w:tcW w:w="675" w:type="dxa"/>
          </w:tcPr>
          <w:p w14:paraId="5A21CC50" w14:textId="77777777" w:rsidR="00100B66" w:rsidRPr="000C5BCA" w:rsidRDefault="00100B6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5DA80C00" w14:textId="4F9BB926" w:rsidR="00100B66" w:rsidRPr="000C5BCA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графических пользовательских интерфейсов</w:t>
            </w:r>
          </w:p>
        </w:tc>
        <w:tc>
          <w:tcPr>
            <w:tcW w:w="3118" w:type="dxa"/>
          </w:tcPr>
          <w:p w14:paraId="12E14E45" w14:textId="77777777" w:rsidR="00100B66" w:rsidRPr="000C5BCA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701" w:type="dxa"/>
          </w:tcPr>
          <w:p w14:paraId="397B660A" w14:textId="77777777"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00B66" w:rsidRPr="000C5BCA" w14:paraId="5870A9A4" w14:textId="77777777" w:rsidTr="002B7B2C">
        <w:tc>
          <w:tcPr>
            <w:tcW w:w="675" w:type="dxa"/>
          </w:tcPr>
          <w:p w14:paraId="660D0684" w14:textId="77777777" w:rsidR="00100B66" w:rsidRPr="000C5BCA" w:rsidRDefault="00100B6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CBFE48D" w14:textId="21E2B5E9" w:rsidR="00100B66" w:rsidRPr="000C5BCA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Микроконтроллеры, датчики</w:t>
            </w:r>
            <w:r w:rsidR="002B7B2C">
              <w:rPr>
                <w:rFonts w:ascii="Times New Roman" w:hAnsi="Times New Roman"/>
                <w:sz w:val="24"/>
                <w:szCs w:val="24"/>
              </w:rPr>
              <w:t xml:space="preserve"> и сети для связи устройств (интернет вещей)</w:t>
            </w:r>
          </w:p>
        </w:tc>
        <w:tc>
          <w:tcPr>
            <w:tcW w:w="3118" w:type="dxa"/>
          </w:tcPr>
          <w:p w14:paraId="08AFAC99" w14:textId="64AA4496" w:rsidR="00100B66" w:rsidRPr="000C5BCA" w:rsidRDefault="002B7B2C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A26AABC" w14:textId="77777777"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00B66" w:rsidRPr="000C5BCA" w14:paraId="283D2535" w14:textId="77777777" w:rsidTr="002B7B2C">
        <w:tc>
          <w:tcPr>
            <w:tcW w:w="675" w:type="dxa"/>
          </w:tcPr>
          <w:p w14:paraId="7528CD05" w14:textId="77777777" w:rsidR="00100B66" w:rsidRPr="000C5BCA" w:rsidRDefault="00100B66" w:rsidP="005B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394E2DDB" w14:textId="5F60FE90" w:rsidR="00100B66" w:rsidRPr="000C5BCA" w:rsidRDefault="002B7B2C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</w:t>
            </w:r>
            <w:r w:rsidR="00100B66">
              <w:rPr>
                <w:rFonts w:ascii="Times New Roman" w:hAnsi="Times New Roman"/>
                <w:sz w:val="24"/>
                <w:szCs w:val="24"/>
              </w:rPr>
              <w:t>омпьютерное зрение</w:t>
            </w:r>
          </w:p>
        </w:tc>
        <w:tc>
          <w:tcPr>
            <w:tcW w:w="3118" w:type="dxa"/>
          </w:tcPr>
          <w:p w14:paraId="10EB077D" w14:textId="77777777" w:rsidR="002B7B2C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741F9E9" w14:textId="732C98B3" w:rsidR="00100B66" w:rsidRPr="000C5BCA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</w:tcPr>
          <w:p w14:paraId="3D816644" w14:textId="77777777"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00B66" w:rsidRPr="000C5BCA" w14:paraId="02A537ED" w14:textId="77777777" w:rsidTr="002B7B2C">
        <w:tc>
          <w:tcPr>
            <w:tcW w:w="675" w:type="dxa"/>
          </w:tcPr>
          <w:p w14:paraId="4CC92850" w14:textId="77777777" w:rsidR="00100B66" w:rsidRPr="000C5BCA" w:rsidRDefault="00100B66" w:rsidP="0077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C1C5888" w14:textId="1C14E3AB" w:rsidR="00100B66" w:rsidRPr="000C5BCA" w:rsidRDefault="002B7B2C" w:rsidP="0077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разработка приложений для мобильных устройств</w:t>
            </w:r>
          </w:p>
        </w:tc>
        <w:tc>
          <w:tcPr>
            <w:tcW w:w="3118" w:type="dxa"/>
          </w:tcPr>
          <w:p w14:paraId="467D4095" w14:textId="05DB5BC1" w:rsidR="00100B66" w:rsidRPr="000C5BCA" w:rsidRDefault="002B7B2C" w:rsidP="0077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1701" w:type="dxa"/>
          </w:tcPr>
          <w:p w14:paraId="40EDECE1" w14:textId="77777777" w:rsidR="00100B66" w:rsidRPr="000C5BCA" w:rsidRDefault="00100B66" w:rsidP="0077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00B66" w:rsidRPr="000C5BCA" w14:paraId="7CFB1D4E" w14:textId="77777777" w:rsidTr="002B7B2C">
        <w:tc>
          <w:tcPr>
            <w:tcW w:w="675" w:type="dxa"/>
          </w:tcPr>
          <w:p w14:paraId="175F3DD1" w14:textId="77777777" w:rsidR="00100B66" w:rsidRDefault="00100B66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3BD32FAE" w14:textId="77777777" w:rsidR="00100B66" w:rsidRDefault="00100B66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118" w:type="dxa"/>
          </w:tcPr>
          <w:p w14:paraId="7C193716" w14:textId="77777777" w:rsidR="00100B66" w:rsidRDefault="00100B66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FD8EBE5" w14:textId="53659BDC" w:rsidR="00100B66" w:rsidRDefault="00100B66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</w:tcPr>
          <w:p w14:paraId="06F4EB7F" w14:textId="77777777" w:rsidR="00100B66" w:rsidRDefault="00100B66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55EF1369" w14:textId="77777777" w:rsidR="00100B66" w:rsidRDefault="00100B66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7AC3F5B" w14:textId="6DC29A16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36076FB5" w14:textId="77777777" w:rsidR="00B70DF9" w:rsidRDefault="00746C7E" w:rsidP="00100B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565550F0" w14:textId="77777777" w:rsidR="00CC2E29" w:rsidRDefault="00CC2E29"/>
    <w:p w14:paraId="220EED64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0B66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B7B2C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0A655"/>
  <w15:docId w15:val="{859BE6B7-83A2-4DD6-B3C9-3D2DC187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16</cp:revision>
  <dcterms:created xsi:type="dcterms:W3CDTF">2021-12-15T05:42:00Z</dcterms:created>
  <dcterms:modified xsi:type="dcterms:W3CDTF">2022-12-13T03:21:00Z</dcterms:modified>
</cp:coreProperties>
</file>